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01" w:rsidRDefault="004F7801" w:rsidP="004F7801">
      <w:pPr>
        <w:pageBreakBefore/>
        <w:spacing w:line="360" w:lineRule="auto"/>
        <w:jc w:val="center"/>
      </w:pPr>
      <w:r w:rsidRPr="00380651">
        <w:rPr>
          <w:b/>
          <w:sz w:val="28"/>
          <w:szCs w:val="28"/>
        </w:rPr>
        <w:t>ФЕДЕРАЛЬНАЯ СЛУЖБА ИСПОЛНЕНИЯ НАКАЗАНИЙ</w:t>
      </w:r>
      <w:r>
        <w:rPr>
          <w:sz w:val="28"/>
          <w:szCs w:val="28"/>
        </w:rPr>
        <w:t xml:space="preserve">          Федеральное казенное общеобразовательное учреждение                     высшего образования</w:t>
      </w:r>
    </w:p>
    <w:p w:rsidR="004F7801" w:rsidRPr="00380651" w:rsidRDefault="004F7801" w:rsidP="004F7801">
      <w:pPr>
        <w:spacing w:line="360" w:lineRule="auto"/>
        <w:rPr>
          <w:sz w:val="28"/>
          <w:szCs w:val="28"/>
        </w:rPr>
      </w:pPr>
      <w:r>
        <w:rPr>
          <w:sz w:val="28"/>
          <w:szCs w:val="28"/>
        </w:rPr>
        <w:t xml:space="preserve">         </w:t>
      </w:r>
      <w:r w:rsidRPr="00380651">
        <w:rPr>
          <w:sz w:val="28"/>
          <w:szCs w:val="28"/>
        </w:rPr>
        <w:t>«Кузбасский институт федеральной службы исполнения наказаний»</w:t>
      </w:r>
    </w:p>
    <w:p w:rsidR="004F7801" w:rsidRDefault="004F7801" w:rsidP="004F7801">
      <w:pPr>
        <w:spacing w:line="360" w:lineRule="auto"/>
        <w:jc w:val="center"/>
        <w:rPr>
          <w:rStyle w:val="1"/>
          <w:sz w:val="28"/>
          <w:szCs w:val="28"/>
        </w:rPr>
      </w:pPr>
      <w:r>
        <w:rPr>
          <w:rStyle w:val="1"/>
          <w:sz w:val="28"/>
          <w:szCs w:val="28"/>
        </w:rPr>
        <w:t>Факультет правоохранительной деятельности</w:t>
      </w:r>
    </w:p>
    <w:p w:rsidR="004F7801" w:rsidRDefault="004F7801" w:rsidP="004F7801">
      <w:pPr>
        <w:spacing w:line="360" w:lineRule="auto"/>
        <w:jc w:val="center"/>
      </w:pPr>
      <w:r>
        <w:rPr>
          <w:rStyle w:val="1"/>
          <w:sz w:val="28"/>
          <w:szCs w:val="28"/>
        </w:rPr>
        <w:t>Кафедра</w:t>
      </w:r>
      <w:r>
        <w:rPr>
          <w:rStyle w:val="1"/>
          <w:sz w:val="28"/>
        </w:rPr>
        <w:t xml:space="preserve"> </w:t>
      </w:r>
      <w:r>
        <w:rPr>
          <w:rStyle w:val="1"/>
          <w:sz w:val="28"/>
          <w:szCs w:val="28"/>
        </w:rPr>
        <w:t>уголовного права</w:t>
      </w:r>
    </w:p>
    <w:p w:rsidR="004F7801" w:rsidRPr="00380651" w:rsidRDefault="004F7801" w:rsidP="004F7801">
      <w:pPr>
        <w:spacing w:line="360" w:lineRule="auto"/>
        <w:jc w:val="center"/>
        <w:rPr>
          <w:b/>
        </w:rPr>
      </w:pPr>
    </w:p>
    <w:p w:rsidR="004F7801" w:rsidRPr="00380651" w:rsidRDefault="004F7801" w:rsidP="004F7801">
      <w:pPr>
        <w:spacing w:line="360" w:lineRule="auto"/>
        <w:jc w:val="center"/>
        <w:rPr>
          <w:b/>
          <w:sz w:val="28"/>
          <w:szCs w:val="28"/>
        </w:rPr>
      </w:pPr>
      <w:r w:rsidRPr="00380651">
        <w:rPr>
          <w:b/>
          <w:sz w:val="28"/>
          <w:szCs w:val="28"/>
        </w:rPr>
        <w:t>Курсовая работа</w:t>
      </w:r>
    </w:p>
    <w:p w:rsidR="004F7801" w:rsidRDefault="004F7801" w:rsidP="004F7801">
      <w:pPr>
        <w:spacing w:line="360" w:lineRule="auto"/>
        <w:jc w:val="center"/>
        <w:rPr>
          <w:rStyle w:val="1"/>
        </w:rPr>
      </w:pPr>
      <w:r>
        <w:rPr>
          <w:rStyle w:val="1"/>
          <w:sz w:val="28"/>
          <w:szCs w:val="28"/>
        </w:rPr>
        <w:t>По дисциплине: Уголовное право</w:t>
      </w:r>
    </w:p>
    <w:p w:rsidR="004F7801" w:rsidRDefault="004F7801" w:rsidP="004F7801">
      <w:pPr>
        <w:spacing w:line="360" w:lineRule="auto"/>
        <w:ind w:right="-225"/>
        <w:jc w:val="center"/>
      </w:pPr>
      <w:r>
        <w:rPr>
          <w:rStyle w:val="1"/>
          <w:sz w:val="28"/>
          <w:szCs w:val="28"/>
        </w:rPr>
        <w:t>Тема:</w:t>
      </w:r>
      <w:r>
        <w:rPr>
          <w:rStyle w:val="1"/>
          <w:b/>
          <w:bCs/>
          <w:sz w:val="28"/>
          <w:szCs w:val="28"/>
        </w:rPr>
        <w:t xml:space="preserve"> </w:t>
      </w:r>
      <w:r>
        <w:rPr>
          <w:rStyle w:val="1"/>
          <w:sz w:val="28"/>
          <w:szCs w:val="28"/>
        </w:rPr>
        <w:t>Уголовная ответственность за заражение венерической болезнью   и ВИЧ-инфекцией</w:t>
      </w:r>
    </w:p>
    <w:p w:rsidR="004F7801" w:rsidRDefault="004F7801" w:rsidP="004F7801">
      <w:pPr>
        <w:spacing w:line="360" w:lineRule="auto"/>
        <w:ind w:right="-225"/>
        <w:jc w:val="center"/>
      </w:pPr>
    </w:p>
    <w:p w:rsidR="004F7801" w:rsidRDefault="004F7801" w:rsidP="004F7801">
      <w:pPr>
        <w:tabs>
          <w:tab w:val="left" w:leader="underscore" w:pos="9130"/>
        </w:tabs>
        <w:spacing w:before="782" w:line="360" w:lineRule="auto"/>
        <w:ind w:left="3840"/>
        <w:jc w:val="both"/>
        <w:rPr>
          <w:rStyle w:val="1"/>
          <w:bCs/>
          <w:sz w:val="28"/>
          <w:szCs w:val="28"/>
        </w:rPr>
      </w:pPr>
      <w:r>
        <w:rPr>
          <w:rStyle w:val="1"/>
          <w:color w:val="000000"/>
          <w:sz w:val="28"/>
          <w:szCs w:val="28"/>
        </w:rPr>
        <w:t>Выполнил: курсант 23 учебной группы 2 курса факультета правоохранительной деятельности рядовой внутренней службы Копьев Виктор Валерьевич</w:t>
      </w:r>
    </w:p>
    <w:p w:rsidR="004F7801" w:rsidRDefault="004F7801" w:rsidP="004F7801">
      <w:pPr>
        <w:spacing w:line="360" w:lineRule="auto"/>
        <w:ind w:left="3855"/>
        <w:jc w:val="both"/>
      </w:pPr>
      <w:r>
        <w:rPr>
          <w:rStyle w:val="1"/>
          <w:color w:val="000000"/>
          <w:spacing w:val="-3"/>
          <w:sz w:val="28"/>
          <w:szCs w:val="28"/>
        </w:rPr>
        <w:t xml:space="preserve">Научный руководитель: преподаватель кафедры уголовного права, майор </w:t>
      </w:r>
      <w:r>
        <w:rPr>
          <w:rStyle w:val="1"/>
          <w:sz w:val="28"/>
          <w:szCs w:val="28"/>
        </w:rPr>
        <w:t xml:space="preserve">внутренней службы </w:t>
      </w:r>
      <w:proofErr w:type="spellStart"/>
      <w:r>
        <w:rPr>
          <w:rStyle w:val="1"/>
          <w:sz w:val="28"/>
          <w:szCs w:val="28"/>
        </w:rPr>
        <w:t>Витовская</w:t>
      </w:r>
      <w:proofErr w:type="spellEnd"/>
      <w:r>
        <w:rPr>
          <w:rStyle w:val="1"/>
          <w:sz w:val="28"/>
          <w:szCs w:val="28"/>
        </w:rPr>
        <w:t xml:space="preserve"> Е.С.</w:t>
      </w:r>
    </w:p>
    <w:p w:rsidR="004F7801" w:rsidRDefault="004F7801" w:rsidP="004F7801">
      <w:pPr>
        <w:spacing w:line="360" w:lineRule="auto"/>
        <w:ind w:left="3855"/>
        <w:jc w:val="both"/>
      </w:pPr>
    </w:p>
    <w:p w:rsidR="004F7801" w:rsidRDefault="004F7801" w:rsidP="004F7801">
      <w:pPr>
        <w:tabs>
          <w:tab w:val="left" w:leader="underscore" w:pos="9130"/>
        </w:tabs>
        <w:spacing w:line="360" w:lineRule="auto"/>
        <w:ind w:left="3825"/>
        <w:jc w:val="both"/>
        <w:rPr>
          <w:rStyle w:val="1"/>
          <w:color w:val="000000"/>
          <w:spacing w:val="-4"/>
          <w:sz w:val="28"/>
          <w:szCs w:val="28"/>
        </w:rPr>
      </w:pPr>
      <w:r>
        <w:rPr>
          <w:rStyle w:val="1"/>
          <w:color w:val="000000"/>
          <w:sz w:val="28"/>
          <w:szCs w:val="28"/>
        </w:rPr>
        <w:t>Дата защиты: «___</w:t>
      </w:r>
      <w:proofErr w:type="gramStart"/>
      <w:r>
        <w:rPr>
          <w:rStyle w:val="1"/>
          <w:color w:val="000000"/>
          <w:sz w:val="28"/>
          <w:szCs w:val="28"/>
        </w:rPr>
        <w:t>_»_</w:t>
      </w:r>
      <w:proofErr w:type="gramEnd"/>
      <w:r>
        <w:rPr>
          <w:rStyle w:val="1"/>
          <w:color w:val="000000"/>
          <w:sz w:val="28"/>
          <w:szCs w:val="28"/>
        </w:rPr>
        <w:t>____________20</w:t>
      </w:r>
      <w:r>
        <w:rPr>
          <w:rStyle w:val="1"/>
          <w:color w:val="000000"/>
          <w:sz w:val="28"/>
          <w:szCs w:val="28"/>
          <w:u w:val="single"/>
        </w:rPr>
        <w:t>19</w:t>
      </w:r>
      <w:r>
        <w:rPr>
          <w:rStyle w:val="1"/>
          <w:color w:val="000000"/>
          <w:sz w:val="28"/>
          <w:szCs w:val="28"/>
        </w:rPr>
        <w:t>г</w:t>
      </w:r>
    </w:p>
    <w:p w:rsidR="004F7801" w:rsidRDefault="004F7801" w:rsidP="004F7801">
      <w:pPr>
        <w:tabs>
          <w:tab w:val="left" w:leader="underscore" w:pos="9274"/>
        </w:tabs>
        <w:spacing w:before="163" w:line="360" w:lineRule="auto"/>
        <w:ind w:left="3825"/>
        <w:jc w:val="both"/>
        <w:rPr>
          <w:sz w:val="16"/>
          <w:szCs w:val="16"/>
        </w:rPr>
      </w:pPr>
      <w:r>
        <w:rPr>
          <w:rStyle w:val="1"/>
          <w:color w:val="000000"/>
          <w:spacing w:val="-4"/>
          <w:sz w:val="28"/>
          <w:szCs w:val="28"/>
        </w:rPr>
        <w:t>Оценка:</w:t>
      </w:r>
      <w:r>
        <w:rPr>
          <w:rStyle w:val="1"/>
          <w:color w:val="000000"/>
          <w:sz w:val="28"/>
          <w:szCs w:val="28"/>
        </w:rPr>
        <w:tab/>
      </w:r>
    </w:p>
    <w:p w:rsidR="004F7801" w:rsidRPr="00380651" w:rsidRDefault="004F7801" w:rsidP="004F7801">
      <w:pPr>
        <w:spacing w:line="360" w:lineRule="auto"/>
        <w:ind w:left="51"/>
        <w:jc w:val="both"/>
        <w:rPr>
          <w:sz w:val="28"/>
          <w:szCs w:val="28"/>
        </w:rPr>
      </w:pPr>
      <w:r>
        <w:rPr>
          <w:color w:val="000000"/>
          <w:sz w:val="16"/>
          <w:szCs w:val="16"/>
        </w:rPr>
        <w:t xml:space="preserve">                                                                           </w:t>
      </w:r>
      <w:r>
        <w:rPr>
          <w:sz w:val="28"/>
          <w:szCs w:val="28"/>
        </w:rPr>
        <w:t>Новокузнецк 2019 г.</w:t>
      </w:r>
    </w:p>
    <w:p w:rsidR="00F13462" w:rsidRDefault="00F13462" w:rsidP="00F13462">
      <w:pPr>
        <w:spacing w:line="360" w:lineRule="auto"/>
        <w:jc w:val="center"/>
        <w:rPr>
          <w:b/>
          <w:sz w:val="28"/>
          <w:szCs w:val="28"/>
        </w:rPr>
      </w:pPr>
      <w:bookmarkStart w:id="0" w:name="_GoBack"/>
      <w:bookmarkEnd w:id="0"/>
    </w:p>
    <w:p w:rsidR="00F13462" w:rsidRPr="006D0939" w:rsidRDefault="00F13462" w:rsidP="00F13462">
      <w:pPr>
        <w:spacing w:line="360" w:lineRule="auto"/>
        <w:jc w:val="center"/>
        <w:rPr>
          <w:b/>
          <w:sz w:val="28"/>
          <w:szCs w:val="28"/>
        </w:rPr>
      </w:pPr>
      <w:r w:rsidRPr="006D0939">
        <w:rPr>
          <w:b/>
          <w:sz w:val="28"/>
          <w:szCs w:val="28"/>
        </w:rPr>
        <w:t>Оглавление</w:t>
      </w:r>
    </w:p>
    <w:p w:rsidR="00F13462" w:rsidRPr="006D0939" w:rsidRDefault="00F13462" w:rsidP="00F13462">
      <w:pPr>
        <w:spacing w:line="360" w:lineRule="auto"/>
        <w:jc w:val="both"/>
        <w:rPr>
          <w:b/>
          <w:sz w:val="28"/>
          <w:szCs w:val="28"/>
        </w:rPr>
      </w:pPr>
      <w:r w:rsidRPr="006D0939">
        <w:rPr>
          <w:b/>
          <w:sz w:val="28"/>
          <w:szCs w:val="28"/>
        </w:rPr>
        <w:t>Введение…………………………………………………………………</w:t>
      </w:r>
      <w:r>
        <w:rPr>
          <w:b/>
          <w:sz w:val="28"/>
          <w:szCs w:val="28"/>
        </w:rPr>
        <w:t>…</w:t>
      </w:r>
      <w:r w:rsidRPr="006D0939">
        <w:rPr>
          <w:b/>
          <w:sz w:val="28"/>
          <w:szCs w:val="28"/>
        </w:rPr>
        <w:t>…</w:t>
      </w:r>
      <w:proofErr w:type="gramStart"/>
      <w:r w:rsidRPr="006D0939">
        <w:rPr>
          <w:b/>
          <w:sz w:val="28"/>
          <w:szCs w:val="28"/>
        </w:rPr>
        <w:t>…….</w:t>
      </w:r>
      <w:proofErr w:type="gramEnd"/>
      <w:r w:rsidRPr="006D0939">
        <w:rPr>
          <w:b/>
          <w:sz w:val="28"/>
          <w:szCs w:val="28"/>
        </w:rPr>
        <w:t>.3</w:t>
      </w:r>
    </w:p>
    <w:p w:rsidR="00F13462" w:rsidRPr="006D0939" w:rsidRDefault="00F13462" w:rsidP="00F13462">
      <w:pPr>
        <w:spacing w:line="360" w:lineRule="auto"/>
        <w:jc w:val="both"/>
        <w:rPr>
          <w:b/>
          <w:sz w:val="28"/>
          <w:szCs w:val="28"/>
        </w:rPr>
      </w:pPr>
      <w:r w:rsidRPr="006D0939">
        <w:rPr>
          <w:b/>
          <w:sz w:val="28"/>
          <w:szCs w:val="28"/>
        </w:rPr>
        <w:lastRenderedPageBreak/>
        <w:t>Глава</w:t>
      </w:r>
      <w:r>
        <w:rPr>
          <w:b/>
          <w:sz w:val="28"/>
          <w:szCs w:val="28"/>
        </w:rPr>
        <w:t xml:space="preserve"> 1.</w:t>
      </w:r>
      <w:r w:rsidRPr="006D0939">
        <w:rPr>
          <w:b/>
          <w:sz w:val="28"/>
          <w:szCs w:val="28"/>
        </w:rPr>
        <w:t>Уголовно-правовая характеристика заражения венерическими заболеваниями и квалифицирующие признаки данного преступления…………………………………………………………………</w:t>
      </w:r>
      <w:proofErr w:type="gramStart"/>
      <w:r>
        <w:rPr>
          <w:b/>
          <w:sz w:val="28"/>
          <w:szCs w:val="28"/>
        </w:rPr>
        <w:t>…</w:t>
      </w:r>
      <w:r w:rsidRPr="006D0939">
        <w:rPr>
          <w:b/>
          <w:sz w:val="28"/>
          <w:szCs w:val="28"/>
        </w:rPr>
        <w:t>….</w:t>
      </w:r>
      <w:proofErr w:type="gramEnd"/>
      <w:r w:rsidRPr="006D0939">
        <w:rPr>
          <w:b/>
          <w:sz w:val="28"/>
          <w:szCs w:val="28"/>
        </w:rPr>
        <w:t>.8</w:t>
      </w:r>
    </w:p>
    <w:p w:rsidR="00F13462" w:rsidRPr="006D0939" w:rsidRDefault="00F13462" w:rsidP="00F13462">
      <w:pPr>
        <w:spacing w:line="360" w:lineRule="auto"/>
        <w:jc w:val="both"/>
        <w:rPr>
          <w:b/>
          <w:sz w:val="28"/>
          <w:szCs w:val="28"/>
        </w:rPr>
      </w:pPr>
      <w:r w:rsidRPr="006D0939">
        <w:rPr>
          <w:b/>
          <w:sz w:val="28"/>
          <w:szCs w:val="28"/>
        </w:rPr>
        <w:t>Глава</w:t>
      </w:r>
      <w:r>
        <w:rPr>
          <w:b/>
          <w:sz w:val="28"/>
          <w:szCs w:val="28"/>
        </w:rPr>
        <w:t xml:space="preserve"> 2. У</w:t>
      </w:r>
      <w:r w:rsidRPr="006D0939">
        <w:rPr>
          <w:b/>
          <w:sz w:val="28"/>
          <w:szCs w:val="28"/>
        </w:rPr>
        <w:t>головно-правовая характеристика заражения ВИЧ-инфекцией…………………………………………………………………</w:t>
      </w:r>
      <w:r>
        <w:rPr>
          <w:b/>
          <w:sz w:val="28"/>
          <w:szCs w:val="28"/>
        </w:rPr>
        <w:t>…</w:t>
      </w:r>
      <w:proofErr w:type="gramStart"/>
      <w:r w:rsidRPr="006D0939">
        <w:rPr>
          <w:b/>
          <w:sz w:val="28"/>
          <w:szCs w:val="28"/>
        </w:rPr>
        <w:t>…….</w:t>
      </w:r>
      <w:proofErr w:type="gramEnd"/>
      <w:r w:rsidRPr="006D0939">
        <w:rPr>
          <w:b/>
          <w:sz w:val="28"/>
          <w:szCs w:val="28"/>
        </w:rPr>
        <w:t>13</w:t>
      </w:r>
    </w:p>
    <w:p w:rsidR="00F13462" w:rsidRPr="006D0939" w:rsidRDefault="00F13462" w:rsidP="00F13462">
      <w:pPr>
        <w:pStyle w:val="a9"/>
        <w:numPr>
          <w:ilvl w:val="0"/>
          <w:numId w:val="1"/>
        </w:numPr>
        <w:spacing w:after="0" w:line="360" w:lineRule="auto"/>
        <w:ind w:left="0"/>
        <w:jc w:val="both"/>
        <w:rPr>
          <w:rFonts w:ascii="Times New Roman" w:hAnsi="Times New Roman"/>
          <w:b/>
          <w:sz w:val="28"/>
          <w:szCs w:val="28"/>
        </w:rPr>
      </w:pPr>
      <w:r w:rsidRPr="006D0939">
        <w:rPr>
          <w:rFonts w:ascii="Times New Roman" w:hAnsi="Times New Roman"/>
          <w:b/>
          <w:sz w:val="28"/>
          <w:szCs w:val="28"/>
        </w:rPr>
        <w:t>Субъект, объект, субъективная и объективная стороны заражения ВИЧ-инфекцией………………………………………………………</w:t>
      </w:r>
      <w:r>
        <w:rPr>
          <w:rFonts w:ascii="Times New Roman" w:hAnsi="Times New Roman"/>
          <w:b/>
          <w:sz w:val="28"/>
          <w:szCs w:val="28"/>
        </w:rPr>
        <w:t>……………</w:t>
      </w:r>
      <w:proofErr w:type="gramStart"/>
      <w:r>
        <w:rPr>
          <w:rFonts w:ascii="Times New Roman" w:hAnsi="Times New Roman"/>
          <w:b/>
          <w:sz w:val="28"/>
          <w:szCs w:val="28"/>
        </w:rPr>
        <w:t>…</w:t>
      </w:r>
      <w:r w:rsidRPr="006D0939">
        <w:rPr>
          <w:rFonts w:ascii="Times New Roman" w:hAnsi="Times New Roman"/>
          <w:b/>
          <w:sz w:val="28"/>
          <w:szCs w:val="28"/>
        </w:rPr>
        <w:t>….</w:t>
      </w:r>
      <w:proofErr w:type="gramEnd"/>
      <w:r w:rsidRPr="006D0939">
        <w:rPr>
          <w:rFonts w:ascii="Times New Roman" w:hAnsi="Times New Roman"/>
          <w:b/>
          <w:sz w:val="28"/>
          <w:szCs w:val="28"/>
        </w:rPr>
        <w:t>13</w:t>
      </w:r>
    </w:p>
    <w:p w:rsidR="00F13462" w:rsidRPr="006D0939" w:rsidRDefault="00F13462" w:rsidP="00F13462">
      <w:pPr>
        <w:pStyle w:val="a9"/>
        <w:numPr>
          <w:ilvl w:val="0"/>
          <w:numId w:val="1"/>
        </w:numPr>
        <w:spacing w:after="0" w:line="360" w:lineRule="auto"/>
        <w:ind w:left="0"/>
        <w:jc w:val="both"/>
        <w:rPr>
          <w:rFonts w:ascii="Times New Roman" w:hAnsi="Times New Roman"/>
          <w:b/>
          <w:sz w:val="28"/>
          <w:szCs w:val="28"/>
        </w:rPr>
      </w:pPr>
      <w:r w:rsidRPr="006D0939">
        <w:rPr>
          <w:rFonts w:ascii="Times New Roman" w:hAnsi="Times New Roman"/>
          <w:b/>
          <w:sz w:val="28"/>
          <w:szCs w:val="28"/>
        </w:rPr>
        <w:t>Квалифицирующие признаки заражения ВИЧ-инфекцией……</w:t>
      </w:r>
      <w:r>
        <w:rPr>
          <w:rFonts w:ascii="Times New Roman" w:hAnsi="Times New Roman"/>
          <w:b/>
          <w:sz w:val="28"/>
          <w:szCs w:val="28"/>
        </w:rPr>
        <w:t>…</w:t>
      </w:r>
      <w:proofErr w:type="gramStart"/>
      <w:r>
        <w:rPr>
          <w:rFonts w:ascii="Times New Roman" w:hAnsi="Times New Roman"/>
          <w:b/>
          <w:sz w:val="28"/>
          <w:szCs w:val="28"/>
        </w:rPr>
        <w:t>…….</w:t>
      </w:r>
      <w:proofErr w:type="gramEnd"/>
      <w:r>
        <w:rPr>
          <w:rFonts w:ascii="Times New Roman" w:hAnsi="Times New Roman"/>
          <w:b/>
          <w:sz w:val="28"/>
          <w:szCs w:val="28"/>
        </w:rPr>
        <w:t>.</w:t>
      </w:r>
      <w:r w:rsidRPr="006D0939">
        <w:rPr>
          <w:rFonts w:ascii="Times New Roman" w:hAnsi="Times New Roman"/>
          <w:b/>
          <w:sz w:val="28"/>
          <w:szCs w:val="28"/>
        </w:rPr>
        <w:t>….23</w:t>
      </w:r>
    </w:p>
    <w:p w:rsidR="00F13462" w:rsidRPr="006D0939" w:rsidRDefault="00F13462" w:rsidP="00F13462">
      <w:pPr>
        <w:spacing w:line="360" w:lineRule="auto"/>
        <w:jc w:val="both"/>
        <w:rPr>
          <w:b/>
          <w:sz w:val="28"/>
          <w:szCs w:val="28"/>
        </w:rPr>
      </w:pPr>
      <w:r w:rsidRPr="006D0939">
        <w:rPr>
          <w:b/>
          <w:sz w:val="28"/>
          <w:szCs w:val="28"/>
        </w:rPr>
        <w:t>Заключение……………………………………………………………</w:t>
      </w:r>
      <w:r>
        <w:rPr>
          <w:b/>
          <w:sz w:val="28"/>
          <w:szCs w:val="28"/>
        </w:rPr>
        <w:t>…</w:t>
      </w:r>
      <w:r w:rsidRPr="006D0939">
        <w:rPr>
          <w:b/>
          <w:sz w:val="28"/>
          <w:szCs w:val="28"/>
        </w:rPr>
        <w:t>………...28</w:t>
      </w:r>
    </w:p>
    <w:p w:rsidR="00F13462" w:rsidRPr="006D0939" w:rsidRDefault="00F13462" w:rsidP="00F13462">
      <w:pPr>
        <w:spacing w:line="360" w:lineRule="auto"/>
        <w:jc w:val="both"/>
        <w:rPr>
          <w:b/>
          <w:sz w:val="28"/>
          <w:szCs w:val="28"/>
        </w:rPr>
      </w:pPr>
      <w:r w:rsidRPr="006D0939">
        <w:rPr>
          <w:b/>
          <w:sz w:val="28"/>
          <w:szCs w:val="28"/>
        </w:rPr>
        <w:t>Приложения…………………………………………………………………</w:t>
      </w:r>
      <w:proofErr w:type="gramStart"/>
      <w:r>
        <w:rPr>
          <w:b/>
          <w:sz w:val="28"/>
          <w:szCs w:val="28"/>
        </w:rPr>
        <w:t>…</w:t>
      </w:r>
      <w:r w:rsidRPr="006D0939">
        <w:rPr>
          <w:b/>
          <w:sz w:val="28"/>
          <w:szCs w:val="28"/>
        </w:rPr>
        <w:t>….</w:t>
      </w:r>
      <w:proofErr w:type="gramEnd"/>
      <w:r w:rsidRPr="006D0939">
        <w:rPr>
          <w:b/>
          <w:sz w:val="28"/>
          <w:szCs w:val="28"/>
        </w:rPr>
        <w:t>.30</w:t>
      </w:r>
    </w:p>
    <w:p w:rsidR="00F13462" w:rsidRPr="006D0939" w:rsidRDefault="00F13462" w:rsidP="00F13462">
      <w:pPr>
        <w:spacing w:line="360" w:lineRule="auto"/>
        <w:jc w:val="both"/>
        <w:rPr>
          <w:b/>
          <w:sz w:val="28"/>
          <w:szCs w:val="28"/>
        </w:rPr>
      </w:pPr>
      <w:r w:rsidRPr="006D0939">
        <w:rPr>
          <w:b/>
          <w:sz w:val="28"/>
          <w:szCs w:val="28"/>
        </w:rPr>
        <w:t>Список использованн</w:t>
      </w:r>
      <w:r>
        <w:rPr>
          <w:b/>
          <w:sz w:val="28"/>
          <w:szCs w:val="28"/>
        </w:rPr>
        <w:t>ых источников</w:t>
      </w:r>
      <w:r w:rsidRPr="006D0939">
        <w:rPr>
          <w:b/>
          <w:sz w:val="28"/>
          <w:szCs w:val="28"/>
        </w:rPr>
        <w:t>…………………………………</w:t>
      </w:r>
      <w:proofErr w:type="gramStart"/>
      <w:r>
        <w:rPr>
          <w:b/>
          <w:sz w:val="28"/>
          <w:szCs w:val="28"/>
        </w:rPr>
        <w:t>…</w:t>
      </w:r>
      <w:r w:rsidRPr="006D0939">
        <w:rPr>
          <w:b/>
          <w:sz w:val="28"/>
          <w:szCs w:val="28"/>
        </w:rPr>
        <w:t>….</w:t>
      </w:r>
      <w:proofErr w:type="gramEnd"/>
      <w:r w:rsidRPr="006D0939">
        <w:rPr>
          <w:b/>
          <w:sz w:val="28"/>
          <w:szCs w:val="28"/>
        </w:rPr>
        <w:t>.32</w:t>
      </w:r>
    </w:p>
    <w:p w:rsidR="00F13462" w:rsidRPr="006D0939" w:rsidRDefault="00F13462" w:rsidP="00F13462">
      <w:pPr>
        <w:spacing w:line="360" w:lineRule="auto"/>
        <w:jc w:val="both"/>
        <w:rPr>
          <w:b/>
          <w:sz w:val="28"/>
          <w:szCs w:val="28"/>
        </w:rPr>
      </w:pPr>
    </w:p>
    <w:p w:rsidR="00F13462" w:rsidRPr="006D0939" w:rsidRDefault="00F13462" w:rsidP="00F13462">
      <w:pPr>
        <w:spacing w:line="360" w:lineRule="auto"/>
        <w:jc w:val="both"/>
        <w:rPr>
          <w:b/>
          <w:sz w:val="28"/>
          <w:szCs w:val="28"/>
        </w:rPr>
      </w:pPr>
    </w:p>
    <w:p w:rsidR="00F13462" w:rsidRPr="006D0939" w:rsidRDefault="00F13462" w:rsidP="00F13462">
      <w:pPr>
        <w:spacing w:line="360" w:lineRule="auto"/>
        <w:jc w:val="both"/>
        <w:rPr>
          <w:b/>
          <w:sz w:val="28"/>
          <w:szCs w:val="28"/>
        </w:rPr>
      </w:pPr>
    </w:p>
    <w:p w:rsidR="00F13462" w:rsidRPr="006D0939" w:rsidRDefault="00F13462" w:rsidP="00F13462">
      <w:pPr>
        <w:spacing w:line="360" w:lineRule="auto"/>
        <w:jc w:val="both"/>
        <w:rPr>
          <w:b/>
          <w:sz w:val="28"/>
          <w:szCs w:val="28"/>
        </w:rPr>
      </w:pPr>
    </w:p>
    <w:p w:rsidR="00F13462" w:rsidRPr="006D0939" w:rsidRDefault="00F13462" w:rsidP="00F13462">
      <w:pPr>
        <w:spacing w:line="360" w:lineRule="auto"/>
        <w:jc w:val="both"/>
        <w:rPr>
          <w:b/>
          <w:sz w:val="28"/>
          <w:szCs w:val="28"/>
        </w:rPr>
      </w:pPr>
    </w:p>
    <w:p w:rsidR="00F13462" w:rsidRPr="006D0939" w:rsidRDefault="00F13462" w:rsidP="00F13462">
      <w:pPr>
        <w:spacing w:line="360" w:lineRule="auto"/>
        <w:jc w:val="both"/>
        <w:rPr>
          <w:b/>
          <w:sz w:val="28"/>
          <w:szCs w:val="28"/>
        </w:rPr>
      </w:pPr>
    </w:p>
    <w:p w:rsidR="00F13462" w:rsidRPr="006D0939" w:rsidRDefault="00F13462" w:rsidP="00F13462">
      <w:pPr>
        <w:spacing w:line="360" w:lineRule="auto"/>
        <w:jc w:val="both"/>
        <w:rPr>
          <w:b/>
          <w:sz w:val="28"/>
          <w:szCs w:val="28"/>
        </w:rPr>
      </w:pPr>
    </w:p>
    <w:p w:rsidR="00F13462" w:rsidRPr="006D0939" w:rsidRDefault="00F13462" w:rsidP="00F13462">
      <w:pPr>
        <w:spacing w:line="360" w:lineRule="auto"/>
        <w:jc w:val="both"/>
        <w:rPr>
          <w:b/>
          <w:sz w:val="28"/>
          <w:szCs w:val="28"/>
        </w:rPr>
      </w:pPr>
    </w:p>
    <w:p w:rsidR="00F13462" w:rsidRDefault="00F13462" w:rsidP="00F13462">
      <w:pPr>
        <w:spacing w:line="360" w:lineRule="auto"/>
        <w:rPr>
          <w:b/>
          <w:sz w:val="28"/>
          <w:szCs w:val="28"/>
        </w:rPr>
      </w:pPr>
    </w:p>
    <w:p w:rsidR="00F13462" w:rsidRPr="00AA7B88" w:rsidRDefault="00F13462" w:rsidP="00F13462">
      <w:pPr>
        <w:spacing w:line="360" w:lineRule="auto"/>
        <w:jc w:val="center"/>
        <w:rPr>
          <w:b/>
          <w:sz w:val="28"/>
          <w:szCs w:val="28"/>
        </w:rPr>
      </w:pPr>
    </w:p>
    <w:p w:rsidR="007627DC" w:rsidRDefault="007627DC" w:rsidP="007627DC">
      <w:pPr>
        <w:spacing w:line="360" w:lineRule="auto"/>
        <w:jc w:val="center"/>
        <w:rPr>
          <w:b/>
          <w:sz w:val="28"/>
          <w:szCs w:val="28"/>
        </w:rPr>
      </w:pPr>
    </w:p>
    <w:p w:rsidR="007627DC" w:rsidRDefault="007627DC" w:rsidP="007627DC">
      <w:pPr>
        <w:spacing w:line="360" w:lineRule="auto"/>
        <w:jc w:val="center"/>
        <w:rPr>
          <w:noProof/>
          <w:color w:val="000000"/>
          <w:sz w:val="28"/>
          <w:szCs w:val="28"/>
        </w:rPr>
      </w:pPr>
      <w:r>
        <w:rPr>
          <w:b/>
          <w:sz w:val="28"/>
          <w:szCs w:val="28"/>
        </w:rPr>
        <w:t>ВВЕДЕНИЕ</w:t>
      </w:r>
      <w:r w:rsidR="00F13462" w:rsidRPr="00AA7B88">
        <w:rPr>
          <w:noProof/>
          <w:color w:val="000000"/>
          <w:sz w:val="28"/>
          <w:szCs w:val="28"/>
        </w:rPr>
        <w:t xml:space="preserve">   </w:t>
      </w:r>
    </w:p>
    <w:p w:rsidR="007627DC" w:rsidRDefault="007627DC" w:rsidP="007627DC">
      <w:pPr>
        <w:spacing w:line="360" w:lineRule="auto"/>
        <w:jc w:val="center"/>
        <w:rPr>
          <w:noProof/>
          <w:color w:val="000000"/>
          <w:sz w:val="28"/>
          <w:szCs w:val="28"/>
        </w:rPr>
      </w:pPr>
      <w:r>
        <w:rPr>
          <w:noProof/>
          <w:color w:val="000000"/>
          <w:sz w:val="28"/>
          <w:szCs w:val="28"/>
        </w:rPr>
        <w:t xml:space="preserve"> </w:t>
      </w:r>
    </w:p>
    <w:p w:rsidR="00F13462" w:rsidRPr="00AA7B88" w:rsidRDefault="00F13462" w:rsidP="007627DC">
      <w:pPr>
        <w:spacing w:line="360" w:lineRule="auto"/>
        <w:jc w:val="center"/>
        <w:rPr>
          <w:noProof/>
          <w:color w:val="000000"/>
          <w:sz w:val="28"/>
          <w:szCs w:val="28"/>
        </w:rPr>
      </w:pPr>
      <w:r w:rsidRPr="00AA7B88">
        <w:rPr>
          <w:noProof/>
          <w:color w:val="000000"/>
          <w:sz w:val="28"/>
          <w:szCs w:val="28"/>
        </w:rPr>
        <w:t>На рубеже веков человечество столкнулось с большим количеством совершенно новых проблем, которые представляют</w:t>
      </w:r>
      <w:r w:rsidR="007627DC" w:rsidRPr="00AA7B88">
        <w:rPr>
          <w:rStyle w:val="a3"/>
          <w:noProof/>
          <w:color w:val="000000"/>
          <w:sz w:val="28"/>
          <w:szCs w:val="28"/>
        </w:rPr>
        <w:footnoteReference w:id="1"/>
      </w:r>
      <w:r w:rsidRPr="00AA7B88">
        <w:rPr>
          <w:noProof/>
          <w:color w:val="000000"/>
          <w:sz w:val="28"/>
          <w:szCs w:val="28"/>
        </w:rPr>
        <w:t xml:space="preserve"> реальную угрозу здоровью людей, национальной безопасности, самой жизни мирового социума. К числу их, с одной стороны, относятся все более совершенные и изощренные способы </w:t>
      </w:r>
      <w:r w:rsidRPr="00AA7B88">
        <w:rPr>
          <w:noProof/>
          <w:color w:val="000000"/>
          <w:sz w:val="28"/>
          <w:szCs w:val="28"/>
        </w:rPr>
        <w:lastRenderedPageBreak/>
        <w:t>массового уничтожения людей путем возросшего террористических актов, а наготове уже возможности применения химического, бактериологического, ядерного оружия. С другой стороны, широко распространены менее заметные на первый взгляд способы воздействия на психику, нравственное и физическое здоровье населения планеты, скажем, путем массового вовлечения людей в потребление наркотиков, сильнодействующих психотропных и ядовитых веществ. Непоправимый вред продолжают наносить хронический алкоголизм, ВИЧ-инфекция, туберкулез и другие опасные болезни, которые часто называют социальными. Тем не менее при всей очевидности многостороннего характера негативных последствий, с которыми столкнулось современное человечество, оно так и не сумело прийти к полному пониманию нависшей над ним реальной угрозы опасности, объединиться, скоординировать силы и договориться, чтобы всем миром отстоять свою безопасность и право на жизнь.</w:t>
      </w:r>
    </w:p>
    <w:p w:rsidR="00F13462" w:rsidRPr="00AA7B88" w:rsidRDefault="00F13462" w:rsidP="00F13462">
      <w:pPr>
        <w:spacing w:line="360" w:lineRule="auto"/>
        <w:jc w:val="both"/>
        <w:rPr>
          <w:sz w:val="28"/>
          <w:szCs w:val="28"/>
        </w:rPr>
      </w:pPr>
      <w:r w:rsidRPr="00AA7B88">
        <w:rPr>
          <w:sz w:val="28"/>
          <w:szCs w:val="28"/>
        </w:rPr>
        <w:t xml:space="preserve">В 1981 году в США были зарегистрированы первые случаи нового инфекционного заболевания, сопровождающегося иммунодефицитом, которым болели, в основном, молодые мужчины. Заболевание позже было названо синдромом приобретенного иммунодефицита (СПИД). Причины и пути передачи этого заболевания на тот момент были еще неизвестны. В 1983 году был открыт возбудитель этой болезни - вирус, названный впоследствии вирусом иммунодефицита человека (ВИЧ). Позже было установлено, что ВИЧ передается через биологические жидкости организма человека: кровь, сперму, вагинальный секрет и материнское молоко. Заболевание стремительно распространялось в обществе, и в 1988 году Генеральная Ассамблея ООН объявила, что распространение СПИДа приняло масштабы глобальной пандемии. Чтобы привлечь внимание людей всего мира к этой проблеме, по инициативе Всемирной Организации здравоохранения 1 декабря было официально объявлено Всемирным днем борьбы со СПИДом. В этот день мировая общественность выражает солидарность с людьми, затронутыми эпидемией, и поддержку усилий по борьбе со СПИДом во всем мире. </w:t>
      </w:r>
    </w:p>
    <w:p w:rsidR="00F13462" w:rsidRPr="00AA7B88" w:rsidRDefault="00F13462" w:rsidP="00F13462">
      <w:pPr>
        <w:spacing w:line="360" w:lineRule="auto"/>
        <w:jc w:val="both"/>
        <w:rPr>
          <w:sz w:val="28"/>
          <w:szCs w:val="28"/>
        </w:rPr>
      </w:pPr>
      <w:r w:rsidRPr="00AA7B88">
        <w:rPr>
          <w:sz w:val="28"/>
          <w:szCs w:val="28"/>
        </w:rPr>
        <w:lastRenderedPageBreak/>
        <w:t>В 1997 году было объявлено о начале Всемирной кампании по борьбе со СПИДом. Кампания подразумевает ряд мероприятий по привлечению внимания общества к этой теме, кульминацией которых является 1 декабря. С 2005 по 2010 год Всемирный день борьбы со СПИДом проходит под лозунгом «Остановите СПИД. Выполните обещание». Цель кампании - призвать мировых лидеров к ответу по тем обещаниям и обязательствам, которые они приняли, и побудить их принять меры, чтобы выполнить их.</w:t>
      </w:r>
    </w:p>
    <w:p w:rsidR="00F13462" w:rsidRPr="00AA7B88" w:rsidRDefault="00F13462" w:rsidP="00F13462">
      <w:pPr>
        <w:spacing w:line="360" w:lineRule="auto"/>
        <w:jc w:val="both"/>
        <w:rPr>
          <w:sz w:val="28"/>
          <w:szCs w:val="28"/>
        </w:rPr>
      </w:pPr>
      <w:r w:rsidRPr="00AA7B88">
        <w:rPr>
          <w:sz w:val="28"/>
          <w:szCs w:val="28"/>
        </w:rPr>
        <w:t>В 2009 году для Всемирного дня борьбы со СПИДом была выбрана тема «Всеобщий доступ и права человека», а также лозунги «Меня принимают» и «Я пользуюсь своими правами», которые подчеркивают проблемы стигматизации и дискриминации людей, живущих с ВИЧ.</w:t>
      </w:r>
    </w:p>
    <w:p w:rsidR="00F13462" w:rsidRPr="00AA7B88" w:rsidRDefault="00F13462" w:rsidP="00F13462">
      <w:pPr>
        <w:spacing w:line="360" w:lineRule="auto"/>
        <w:jc w:val="both"/>
        <w:rPr>
          <w:sz w:val="28"/>
          <w:szCs w:val="28"/>
        </w:rPr>
      </w:pPr>
      <w:r w:rsidRPr="00AA7B88">
        <w:rPr>
          <w:sz w:val="28"/>
          <w:szCs w:val="28"/>
        </w:rPr>
        <w:t>За неполные 30 лет эпидемии количество людей, живущих с ВИЧ, в мире превысило 40 миллионов человек.</w:t>
      </w:r>
      <w:r w:rsidRPr="00AA7B88">
        <w:rPr>
          <w:rStyle w:val="a3"/>
          <w:sz w:val="28"/>
          <w:szCs w:val="28"/>
        </w:rPr>
        <w:footnoteReference w:id="2"/>
      </w:r>
    </w:p>
    <w:p w:rsidR="00F13462" w:rsidRPr="00AA7B88" w:rsidRDefault="00F13462" w:rsidP="00F13462">
      <w:pPr>
        <w:spacing w:line="360" w:lineRule="auto"/>
        <w:jc w:val="both"/>
        <w:rPr>
          <w:sz w:val="28"/>
          <w:szCs w:val="28"/>
        </w:rPr>
      </w:pPr>
      <w:r w:rsidRPr="00AA7B88">
        <w:rPr>
          <w:sz w:val="28"/>
          <w:szCs w:val="28"/>
        </w:rPr>
        <w:t>В России проживает более 500 тысяч ВИЧ-инфицированных (данные от 30.10.2009). За время, прошедшее с начала эпидемии, из числа лиц, живущих с ВИЧ/СПИДом в нашей стране, умерло почти 70 тысяч. За 9 месяцев 2009 года более 47 тысяч человек в России получили диагноз «ВИЧ-инфекция».</w:t>
      </w:r>
    </w:p>
    <w:p w:rsidR="00F13462" w:rsidRPr="00AA7B88" w:rsidRDefault="00F13462" w:rsidP="00F13462">
      <w:pPr>
        <w:spacing w:line="360" w:lineRule="auto"/>
        <w:jc w:val="both"/>
        <w:rPr>
          <w:sz w:val="28"/>
          <w:szCs w:val="28"/>
        </w:rPr>
      </w:pPr>
      <w:r w:rsidRPr="00AA7B88">
        <w:rPr>
          <w:sz w:val="28"/>
          <w:szCs w:val="28"/>
        </w:rPr>
        <w:t>Всемирный день борьбы со СПИДом дает серьезную возможность для усиления общественного осознания проблемы ВИЧ и СПИДа, распространения профилактической информации в общественных группах, улучшения качества помощи, предоставляемой лицам, зараженным ВИЧ, и для борьбы с отрицанием существующей проблемы и дискриминацией. Это возможность для проявления солидарности с более чем 40 миллионами людей, которые сегодня живут с ВИЧ и СПИДом, и для того, чтобы вспомнить миллионы людей, которые уже умерли.</w:t>
      </w:r>
    </w:p>
    <w:p w:rsidR="00F13462" w:rsidRPr="00AA7B88" w:rsidRDefault="00F13462" w:rsidP="00F13462">
      <w:pPr>
        <w:spacing w:line="360" w:lineRule="auto"/>
        <w:jc w:val="both"/>
        <w:rPr>
          <w:sz w:val="28"/>
          <w:szCs w:val="28"/>
        </w:rPr>
      </w:pPr>
      <w:r w:rsidRPr="00AA7B88">
        <w:rPr>
          <w:sz w:val="28"/>
          <w:szCs w:val="28"/>
        </w:rPr>
        <w:t xml:space="preserve">Помимо заражения ВИЧ-инфекцией человек, при половых контактах, а также при употреблении наркотиков, может заразится венерической </w:t>
      </w:r>
      <w:proofErr w:type="gramStart"/>
      <w:r w:rsidRPr="00AA7B88">
        <w:rPr>
          <w:sz w:val="28"/>
          <w:szCs w:val="28"/>
        </w:rPr>
        <w:t>болезнью(</w:t>
      </w:r>
      <w:proofErr w:type="gramEnd"/>
      <w:r w:rsidRPr="00AA7B88">
        <w:rPr>
          <w:sz w:val="28"/>
          <w:szCs w:val="28"/>
        </w:rPr>
        <w:t>хламидиоз, гонорея, сифилис и др.), что является не менее важной проблемой всего человечества.</w:t>
      </w:r>
    </w:p>
    <w:p w:rsidR="00F13462" w:rsidRDefault="00F13462" w:rsidP="00F13462">
      <w:pPr>
        <w:pStyle w:val="a8"/>
        <w:spacing w:before="0" w:beforeAutospacing="0" w:line="360" w:lineRule="auto"/>
        <w:jc w:val="both"/>
        <w:rPr>
          <w:sz w:val="28"/>
          <w:szCs w:val="28"/>
        </w:rPr>
      </w:pPr>
      <w:r w:rsidRPr="00AA7B88">
        <w:rPr>
          <w:sz w:val="28"/>
          <w:szCs w:val="28"/>
        </w:rPr>
        <w:lastRenderedPageBreak/>
        <w:t xml:space="preserve">Объектом </w:t>
      </w:r>
      <w:proofErr w:type="spellStart"/>
      <w:r w:rsidRPr="00AA7B88">
        <w:rPr>
          <w:sz w:val="28"/>
          <w:szCs w:val="28"/>
        </w:rPr>
        <w:t>уголвно</w:t>
      </w:r>
      <w:proofErr w:type="spellEnd"/>
      <w:r w:rsidRPr="00AA7B88">
        <w:rPr>
          <w:sz w:val="28"/>
          <w:szCs w:val="28"/>
        </w:rPr>
        <w:t>-правовой охраны является личность человека которая может охватывать такие родовые объекты как жизнь и здоровье, свобода, честь и достоинство, интересы се</w:t>
      </w:r>
      <w:r>
        <w:rPr>
          <w:sz w:val="28"/>
          <w:szCs w:val="28"/>
        </w:rPr>
        <w:t xml:space="preserve">мьи и несовершеннолетних и др. </w:t>
      </w:r>
    </w:p>
    <w:p w:rsidR="00F13462" w:rsidRPr="00AA7B88" w:rsidRDefault="00F13462" w:rsidP="00F13462">
      <w:pPr>
        <w:pStyle w:val="a8"/>
        <w:spacing w:before="0" w:beforeAutospacing="0" w:line="360" w:lineRule="auto"/>
        <w:jc w:val="both"/>
        <w:rPr>
          <w:sz w:val="28"/>
          <w:szCs w:val="28"/>
        </w:rPr>
      </w:pPr>
      <w:r w:rsidRPr="00AA7B88">
        <w:rPr>
          <w:sz w:val="28"/>
          <w:szCs w:val="28"/>
        </w:rPr>
        <w:t xml:space="preserve">В структуре личности важнейшей составляющей выступают жизнь и здоровье человека. </w:t>
      </w:r>
    </w:p>
    <w:p w:rsidR="00F13462" w:rsidRDefault="00F13462" w:rsidP="00F13462">
      <w:pPr>
        <w:pStyle w:val="a8"/>
        <w:spacing w:before="0" w:beforeAutospacing="0" w:line="360" w:lineRule="auto"/>
        <w:jc w:val="both"/>
        <w:rPr>
          <w:sz w:val="28"/>
          <w:szCs w:val="28"/>
        </w:rPr>
      </w:pPr>
      <w:r w:rsidRPr="00AA7B88">
        <w:rPr>
          <w:sz w:val="28"/>
          <w:szCs w:val="28"/>
        </w:rPr>
        <w:t>Здоровье человека — определенное физиологическое состояние организма, при котором все его составляющие функционируют нормально. Такое состояние предполагает сохранение в норме анатомической целости органов и тканей, их физиологических функций, отсутствие заболеваний и патологических состояний.</w:t>
      </w:r>
    </w:p>
    <w:p w:rsidR="00F13462" w:rsidRPr="00AA7B88" w:rsidRDefault="00F13462" w:rsidP="00F13462">
      <w:pPr>
        <w:widowControl w:val="0"/>
        <w:shd w:val="clear" w:color="auto" w:fill="FFFFFF"/>
        <w:autoSpaceDE w:val="0"/>
        <w:autoSpaceDN w:val="0"/>
        <w:adjustRightInd w:val="0"/>
        <w:spacing w:line="360" w:lineRule="auto"/>
        <w:jc w:val="both"/>
        <w:rPr>
          <w:color w:val="000000"/>
          <w:sz w:val="28"/>
          <w:szCs w:val="28"/>
        </w:rPr>
      </w:pPr>
      <w:r w:rsidRPr="00AA7B88">
        <w:rPr>
          <w:color w:val="000000"/>
          <w:sz w:val="28"/>
          <w:szCs w:val="28"/>
        </w:rPr>
        <w:t xml:space="preserve">Быстрое распространение ВИЧ-инфекции дает повод для того, чтобы считать её серьезной угрозой здоровью и жизни человека и называть её «чумой </w:t>
      </w:r>
      <w:r w:rsidRPr="00AA7B88">
        <w:rPr>
          <w:color w:val="000000"/>
          <w:sz w:val="28"/>
          <w:szCs w:val="28"/>
          <w:lang w:val="en-US"/>
        </w:rPr>
        <w:t>XXI</w:t>
      </w:r>
      <w:r w:rsidRPr="00AA7B88">
        <w:rPr>
          <w:color w:val="000000"/>
          <w:sz w:val="28"/>
          <w:szCs w:val="28"/>
        </w:rPr>
        <w:t xml:space="preserve"> века». По состоянию на 1 января 2013 года в России зафиксировано 719 445 ВИЧ-инфицированных, в том числе детей до 14-ти лет - 6,306 тыс. В связи с отсутствием профилактики ВИЧ, за год число заразившихся ВИЧ россиян увеличилось на 69,28 тыс. Показатель распространённости ВИЧ-инфекции среди взрослых достиг значения ~1,1%. От болезней, связанных с ВИЧ и СПИД в 2006 году умерли 19 347 человек, среди них 353 ребёнка. На 1 декабря 2012 года в России зафиксировано 125 тыс. случаев смерти от СПИДа.</w:t>
      </w:r>
    </w:p>
    <w:p w:rsidR="00F13462" w:rsidRPr="00AA7B88" w:rsidRDefault="00F13462" w:rsidP="00F13462">
      <w:pPr>
        <w:widowControl w:val="0"/>
        <w:shd w:val="clear" w:color="auto" w:fill="FFFFFF"/>
        <w:autoSpaceDE w:val="0"/>
        <w:autoSpaceDN w:val="0"/>
        <w:adjustRightInd w:val="0"/>
        <w:spacing w:line="360" w:lineRule="auto"/>
        <w:jc w:val="both"/>
        <w:rPr>
          <w:color w:val="000000"/>
          <w:sz w:val="28"/>
          <w:szCs w:val="28"/>
        </w:rPr>
      </w:pPr>
      <w:r w:rsidRPr="00AA7B88">
        <w:rPr>
          <w:color w:val="000000"/>
          <w:sz w:val="28"/>
          <w:szCs w:val="28"/>
        </w:rPr>
        <w:t>Около 60% случаев ВИЧ-инфицирования среди россиян приходится на одиннадцать из восьмидесяти трёх российских регионов (Иркутская, Саратовская, Калининградская, Ленинградская, Московская, Оренбургская, Самарская, Свердловская и Ульяновская области, Санкт-Петербург и Ханты-Мансийский автономный округ).</w:t>
      </w:r>
    </w:p>
    <w:p w:rsidR="00F13462" w:rsidRPr="00AA7B88" w:rsidRDefault="00F13462" w:rsidP="00F13462">
      <w:pPr>
        <w:pStyle w:val="a8"/>
        <w:spacing w:before="0" w:beforeAutospacing="0" w:line="360" w:lineRule="auto"/>
        <w:jc w:val="both"/>
        <w:rPr>
          <w:sz w:val="28"/>
          <w:szCs w:val="28"/>
        </w:rPr>
      </w:pPr>
    </w:p>
    <w:p w:rsidR="00F13462" w:rsidRPr="00AA7B88" w:rsidRDefault="00F13462" w:rsidP="00F13462">
      <w:pPr>
        <w:pStyle w:val="a8"/>
        <w:spacing w:before="0" w:beforeAutospacing="0" w:line="360" w:lineRule="auto"/>
        <w:jc w:val="both"/>
        <w:rPr>
          <w:sz w:val="28"/>
          <w:szCs w:val="28"/>
        </w:rPr>
      </w:pPr>
      <w:r w:rsidRPr="00AA7B88">
        <w:rPr>
          <w:b/>
          <w:bCs/>
          <w:sz w:val="28"/>
          <w:szCs w:val="28"/>
        </w:rPr>
        <w:t xml:space="preserve">Актуальностью </w:t>
      </w:r>
      <w:r w:rsidRPr="00AA7B88">
        <w:rPr>
          <w:bCs/>
          <w:sz w:val="28"/>
          <w:szCs w:val="28"/>
        </w:rPr>
        <w:t xml:space="preserve">данной темы на мой взгляд является то, что на современном этапе развития общества и всего человечества в целом, людей, заболевших ВИЧ-инфекцией или венерической болезнью становится все больше и больше, что в </w:t>
      </w:r>
      <w:r w:rsidRPr="00AA7B88">
        <w:rPr>
          <w:bCs/>
          <w:sz w:val="28"/>
          <w:szCs w:val="28"/>
        </w:rPr>
        <w:lastRenderedPageBreak/>
        <w:t>свою очередь может сказаться не только на каком-то определенном социальном классе, но и на всем государстве. Ведь заболев СПИДом, человек может прожить всего 10-12 лет. А заражение некоторыми видами венерической болезни грозит бесплодием. Отсюда – снижение рождаемости и численности населения, и как следствие – рабочих кадров. Поэтому с проблемой заражения ВИЧ и венерическими заболеваниями следует бороться очень жесткими методами.</w:t>
      </w:r>
    </w:p>
    <w:p w:rsidR="00F13462" w:rsidRPr="00AA7B88" w:rsidRDefault="00F13462" w:rsidP="00F13462">
      <w:pPr>
        <w:pStyle w:val="a8"/>
        <w:spacing w:before="0" w:beforeAutospacing="0" w:line="360" w:lineRule="auto"/>
        <w:jc w:val="both"/>
        <w:rPr>
          <w:sz w:val="28"/>
          <w:szCs w:val="28"/>
        </w:rPr>
      </w:pPr>
      <w:r w:rsidRPr="00AA7B88">
        <w:rPr>
          <w:b/>
          <w:bCs/>
          <w:sz w:val="28"/>
          <w:szCs w:val="28"/>
        </w:rPr>
        <w:t>Объектом изучения курсовой работы</w:t>
      </w:r>
      <w:r w:rsidRPr="00AA7B88">
        <w:rPr>
          <w:sz w:val="28"/>
          <w:szCs w:val="28"/>
        </w:rPr>
        <w:t xml:space="preserve"> является личность человека, его жизнь и здоровье.</w:t>
      </w:r>
    </w:p>
    <w:p w:rsidR="00F13462" w:rsidRPr="00AA7B88" w:rsidRDefault="00F13462" w:rsidP="00F13462">
      <w:pPr>
        <w:pStyle w:val="a8"/>
        <w:spacing w:before="0" w:beforeAutospacing="0" w:line="360" w:lineRule="auto"/>
        <w:jc w:val="both"/>
        <w:rPr>
          <w:sz w:val="28"/>
          <w:szCs w:val="28"/>
        </w:rPr>
      </w:pPr>
      <w:r w:rsidRPr="00AA7B88">
        <w:rPr>
          <w:b/>
          <w:bCs/>
          <w:sz w:val="28"/>
          <w:szCs w:val="28"/>
        </w:rPr>
        <w:t xml:space="preserve">Предметом – </w:t>
      </w:r>
      <w:r w:rsidRPr="00AA7B88">
        <w:rPr>
          <w:sz w:val="28"/>
          <w:szCs w:val="28"/>
        </w:rPr>
        <w:t>преступления, предусмотренные статьями 121</w:t>
      </w:r>
      <w:r>
        <w:rPr>
          <w:sz w:val="28"/>
          <w:szCs w:val="28"/>
        </w:rPr>
        <w:t xml:space="preserve"> УК РФ</w:t>
      </w:r>
      <w:r w:rsidRPr="00AA7B88">
        <w:rPr>
          <w:sz w:val="28"/>
          <w:szCs w:val="28"/>
        </w:rPr>
        <w:t xml:space="preserve"> "Заражение венерическими заболеваниями" и 122</w:t>
      </w:r>
      <w:r>
        <w:rPr>
          <w:sz w:val="28"/>
          <w:szCs w:val="28"/>
        </w:rPr>
        <w:t xml:space="preserve"> УК РФ "Заражение ВИЧ - инфекцией" </w:t>
      </w:r>
    </w:p>
    <w:p w:rsidR="00F13462" w:rsidRPr="00AA7B88" w:rsidRDefault="00F13462" w:rsidP="00F13462">
      <w:pPr>
        <w:pStyle w:val="a8"/>
        <w:spacing w:before="0" w:beforeAutospacing="0" w:line="360" w:lineRule="auto"/>
        <w:jc w:val="both"/>
        <w:rPr>
          <w:sz w:val="28"/>
          <w:szCs w:val="28"/>
        </w:rPr>
      </w:pPr>
      <w:r w:rsidRPr="00AA7B88">
        <w:rPr>
          <w:b/>
          <w:bCs/>
          <w:sz w:val="28"/>
          <w:szCs w:val="28"/>
        </w:rPr>
        <w:t xml:space="preserve">Целью курсовой работы </w:t>
      </w:r>
      <w:r w:rsidRPr="00AA7B88">
        <w:rPr>
          <w:sz w:val="28"/>
          <w:szCs w:val="28"/>
        </w:rPr>
        <w:t>является уголовно – правовая характеристика заражения</w:t>
      </w:r>
      <w:r w:rsidRPr="00AA7B88">
        <w:rPr>
          <w:b/>
          <w:bCs/>
          <w:sz w:val="28"/>
          <w:szCs w:val="28"/>
        </w:rPr>
        <w:t xml:space="preserve"> </w:t>
      </w:r>
      <w:r w:rsidRPr="00AA7B88">
        <w:rPr>
          <w:sz w:val="28"/>
          <w:szCs w:val="28"/>
        </w:rPr>
        <w:t>венерическими заболеваниями и ВИЧ – инфекцией.</w:t>
      </w:r>
    </w:p>
    <w:p w:rsidR="00F13462" w:rsidRPr="00AA7B88" w:rsidRDefault="00F13462" w:rsidP="00F13462">
      <w:pPr>
        <w:pStyle w:val="a8"/>
        <w:spacing w:before="0" w:beforeAutospacing="0" w:line="360" w:lineRule="auto"/>
        <w:jc w:val="both"/>
        <w:rPr>
          <w:sz w:val="28"/>
          <w:szCs w:val="28"/>
        </w:rPr>
      </w:pPr>
      <w:r w:rsidRPr="00AA7B88">
        <w:rPr>
          <w:sz w:val="28"/>
          <w:szCs w:val="28"/>
        </w:rPr>
        <w:t xml:space="preserve">Достижение поставленной цели предусматривает постановку следующих </w:t>
      </w:r>
      <w:r w:rsidRPr="00AA7B88">
        <w:rPr>
          <w:b/>
          <w:sz w:val="28"/>
          <w:szCs w:val="28"/>
        </w:rPr>
        <w:t>задач</w:t>
      </w:r>
      <w:r w:rsidRPr="00AA7B88">
        <w:rPr>
          <w:sz w:val="28"/>
          <w:szCs w:val="28"/>
        </w:rPr>
        <w:t>:</w:t>
      </w:r>
    </w:p>
    <w:p w:rsidR="00F13462" w:rsidRPr="00AA7B88" w:rsidRDefault="00F13462" w:rsidP="00F13462">
      <w:pPr>
        <w:pStyle w:val="a8"/>
        <w:spacing w:before="0" w:beforeAutospacing="0" w:line="360" w:lineRule="auto"/>
        <w:jc w:val="both"/>
        <w:rPr>
          <w:sz w:val="28"/>
          <w:szCs w:val="28"/>
        </w:rPr>
      </w:pPr>
      <w:r w:rsidRPr="00AA7B88">
        <w:rPr>
          <w:sz w:val="28"/>
          <w:szCs w:val="28"/>
        </w:rPr>
        <w:t>- анализ состава преступления, предусмотренного статьей 121 УК РФ "Заражение венерическими заболеваниями";</w:t>
      </w:r>
    </w:p>
    <w:p w:rsidR="00F13462" w:rsidRPr="00AA7B88" w:rsidRDefault="00F13462" w:rsidP="00F13462">
      <w:pPr>
        <w:pStyle w:val="a8"/>
        <w:spacing w:before="0" w:beforeAutospacing="0" w:line="360" w:lineRule="auto"/>
        <w:ind w:firstLine="709"/>
        <w:jc w:val="both"/>
        <w:rPr>
          <w:sz w:val="28"/>
          <w:szCs w:val="28"/>
        </w:rPr>
      </w:pPr>
      <w:r w:rsidRPr="00AA7B88">
        <w:rPr>
          <w:sz w:val="28"/>
          <w:szCs w:val="28"/>
        </w:rPr>
        <w:t>- выявление особенностей уголовной ответственности в зависимости от вреда, причинённого здоровью потерпевшего в результате заражения венерической болезнью;</w:t>
      </w:r>
    </w:p>
    <w:p w:rsidR="00F13462" w:rsidRPr="00AA7B88" w:rsidRDefault="00F13462" w:rsidP="00F13462">
      <w:pPr>
        <w:pStyle w:val="a8"/>
        <w:spacing w:before="0" w:beforeAutospacing="0" w:line="360" w:lineRule="auto"/>
        <w:jc w:val="both"/>
        <w:rPr>
          <w:sz w:val="28"/>
          <w:szCs w:val="28"/>
        </w:rPr>
      </w:pPr>
      <w:r w:rsidRPr="00AA7B88">
        <w:rPr>
          <w:sz w:val="28"/>
          <w:szCs w:val="28"/>
        </w:rPr>
        <w:t>- анализ состава преступления, предусмотренного статьёй 122 УК РФ</w:t>
      </w:r>
      <w:r>
        <w:rPr>
          <w:sz w:val="28"/>
          <w:szCs w:val="28"/>
        </w:rPr>
        <w:t xml:space="preserve"> </w:t>
      </w:r>
      <w:r w:rsidRPr="00AA7B88">
        <w:rPr>
          <w:sz w:val="28"/>
          <w:szCs w:val="28"/>
        </w:rPr>
        <w:t>"Заражение ВИЧ-инфекциями";</w:t>
      </w:r>
    </w:p>
    <w:p w:rsidR="00F13462" w:rsidRPr="00AA7B88" w:rsidRDefault="00F13462" w:rsidP="00F13462">
      <w:pPr>
        <w:pStyle w:val="a8"/>
        <w:spacing w:before="0" w:beforeAutospacing="0" w:line="360" w:lineRule="auto"/>
        <w:jc w:val="both"/>
        <w:rPr>
          <w:sz w:val="28"/>
          <w:szCs w:val="28"/>
        </w:rPr>
      </w:pPr>
      <w:r w:rsidRPr="00AA7B88">
        <w:rPr>
          <w:sz w:val="28"/>
          <w:szCs w:val="28"/>
        </w:rPr>
        <w:t>- выявление особенностей уголовной ответственности в зависимости от вреда, причинённого здоровью потерпевшего или его смерти от ВИЧ – инфекции.</w:t>
      </w:r>
    </w:p>
    <w:p w:rsidR="00F13462" w:rsidRPr="00AA7B88" w:rsidRDefault="00F13462" w:rsidP="00F13462">
      <w:pPr>
        <w:spacing w:line="360" w:lineRule="auto"/>
        <w:jc w:val="both"/>
        <w:rPr>
          <w:sz w:val="28"/>
          <w:szCs w:val="28"/>
        </w:rPr>
      </w:pPr>
      <w:r w:rsidRPr="00AA7B88">
        <w:rPr>
          <w:b/>
          <w:bCs/>
          <w:sz w:val="28"/>
          <w:szCs w:val="28"/>
        </w:rPr>
        <w:t>Нормативную базу</w:t>
      </w:r>
      <w:r w:rsidRPr="00AA7B88">
        <w:rPr>
          <w:sz w:val="28"/>
          <w:szCs w:val="28"/>
        </w:rPr>
        <w:t xml:space="preserve"> курсовой ра</w:t>
      </w:r>
      <w:r>
        <w:rPr>
          <w:sz w:val="28"/>
          <w:szCs w:val="28"/>
        </w:rPr>
        <w:t>боты составили: УК РФ</w:t>
      </w:r>
      <w:r w:rsidRPr="00AA7B88">
        <w:rPr>
          <w:sz w:val="28"/>
          <w:szCs w:val="28"/>
        </w:rPr>
        <w:t>, Федеральные законы Российской Федерации и иные нормативно - правовые акты.</w:t>
      </w:r>
    </w:p>
    <w:p w:rsidR="00F13462" w:rsidRPr="00AA7B88" w:rsidRDefault="00F13462" w:rsidP="00F13462">
      <w:pPr>
        <w:spacing w:line="360" w:lineRule="auto"/>
        <w:jc w:val="both"/>
        <w:rPr>
          <w:sz w:val="28"/>
          <w:szCs w:val="28"/>
        </w:rPr>
      </w:pPr>
      <w:r w:rsidRPr="00AA7B88">
        <w:rPr>
          <w:b/>
          <w:sz w:val="28"/>
          <w:szCs w:val="28"/>
        </w:rPr>
        <w:lastRenderedPageBreak/>
        <w:t>Теоретическую базу</w:t>
      </w:r>
      <w:r w:rsidRPr="00AA7B88">
        <w:rPr>
          <w:sz w:val="28"/>
          <w:szCs w:val="28"/>
        </w:rPr>
        <w:t xml:space="preserve"> данной курсовой работы составили монографии таких ученых как Борисов В.И, Куц В.Н., Викторов И.С., Красиков А. Н., </w:t>
      </w:r>
      <w:proofErr w:type="spellStart"/>
      <w:r w:rsidRPr="00AA7B88">
        <w:rPr>
          <w:sz w:val="28"/>
          <w:szCs w:val="28"/>
        </w:rPr>
        <w:t>Расторопов</w:t>
      </w:r>
      <w:proofErr w:type="spellEnd"/>
      <w:r w:rsidRPr="00AA7B88">
        <w:rPr>
          <w:sz w:val="28"/>
          <w:szCs w:val="28"/>
        </w:rPr>
        <w:t xml:space="preserve"> С. А.</w:t>
      </w:r>
    </w:p>
    <w:p w:rsidR="00F13462" w:rsidRPr="00AA7B88" w:rsidRDefault="00F13462" w:rsidP="00F13462">
      <w:pPr>
        <w:spacing w:line="360" w:lineRule="auto"/>
        <w:jc w:val="both"/>
        <w:rPr>
          <w:sz w:val="28"/>
          <w:szCs w:val="28"/>
        </w:rPr>
      </w:pPr>
      <w:r w:rsidRPr="00AA7B88">
        <w:rPr>
          <w:b/>
          <w:bCs/>
          <w:sz w:val="28"/>
          <w:szCs w:val="28"/>
        </w:rPr>
        <w:t>Структура курсовой работы</w:t>
      </w:r>
      <w:r w:rsidRPr="00AA7B88">
        <w:rPr>
          <w:sz w:val="28"/>
          <w:szCs w:val="28"/>
        </w:rPr>
        <w:t xml:space="preserve"> обусловлена целями и задачами работы и включает в себя: введение, две главы (первая </w:t>
      </w:r>
      <w:proofErr w:type="gramStart"/>
      <w:r w:rsidRPr="00AA7B88">
        <w:rPr>
          <w:sz w:val="28"/>
          <w:szCs w:val="28"/>
        </w:rPr>
        <w:t>глава  –</w:t>
      </w:r>
      <w:proofErr w:type="gramEnd"/>
      <w:r w:rsidRPr="00AA7B88">
        <w:rPr>
          <w:sz w:val="28"/>
          <w:szCs w:val="28"/>
        </w:rPr>
        <w:t xml:space="preserve"> Уголовно – правовая характеристика заражения венерическими заболеваниями и квалифицирующие признаки данного преступления; вторая глава – </w:t>
      </w:r>
      <w:r w:rsidRPr="00AA7B88">
        <w:rPr>
          <w:noProof/>
          <w:sz w:val="28"/>
          <w:szCs w:val="28"/>
        </w:rPr>
        <w:t>Уголовно – правовая характеристика заражения ВИЧ-инфекцией</w:t>
      </w:r>
      <w:r w:rsidRPr="00AA7B88">
        <w:rPr>
          <w:sz w:val="28"/>
          <w:szCs w:val="28"/>
        </w:rPr>
        <w:t>), заключение и список использованной литературы.</w:t>
      </w:r>
    </w:p>
    <w:p w:rsidR="00F13462" w:rsidRPr="00AA7B88" w:rsidRDefault="00F13462" w:rsidP="00F13462">
      <w:pPr>
        <w:spacing w:line="360" w:lineRule="auto"/>
        <w:jc w:val="both"/>
        <w:rPr>
          <w:sz w:val="28"/>
          <w:szCs w:val="28"/>
        </w:rPr>
      </w:pPr>
      <w:r w:rsidRPr="00AA7B88">
        <w:rPr>
          <w:b/>
          <w:sz w:val="28"/>
          <w:szCs w:val="28"/>
        </w:rPr>
        <w:t xml:space="preserve">Методологию данной курсовой работы </w:t>
      </w:r>
      <w:r w:rsidRPr="00AA7B88">
        <w:rPr>
          <w:sz w:val="28"/>
          <w:szCs w:val="28"/>
        </w:rPr>
        <w:t>составляют общие методы, такие как</w:t>
      </w:r>
      <w:r>
        <w:rPr>
          <w:sz w:val="28"/>
          <w:szCs w:val="28"/>
        </w:rPr>
        <w:t xml:space="preserve"> общенаучный и частный</w:t>
      </w:r>
    </w:p>
    <w:p w:rsidR="00F13462" w:rsidRPr="00AA7B88" w:rsidRDefault="00F13462" w:rsidP="00F13462">
      <w:pPr>
        <w:spacing w:line="360" w:lineRule="auto"/>
        <w:ind w:firstLine="709"/>
        <w:jc w:val="both"/>
        <w:rPr>
          <w:sz w:val="28"/>
          <w:szCs w:val="28"/>
        </w:rPr>
      </w:pPr>
    </w:p>
    <w:p w:rsidR="00F13462" w:rsidRPr="00AA7B88" w:rsidRDefault="00F13462" w:rsidP="00F13462">
      <w:pPr>
        <w:spacing w:line="360" w:lineRule="auto"/>
        <w:ind w:firstLine="709"/>
        <w:jc w:val="both"/>
        <w:rPr>
          <w:sz w:val="28"/>
          <w:szCs w:val="28"/>
        </w:rPr>
      </w:pPr>
    </w:p>
    <w:p w:rsidR="00F13462" w:rsidRPr="00AA7B88" w:rsidRDefault="00F13462" w:rsidP="00F13462">
      <w:pPr>
        <w:spacing w:line="360" w:lineRule="auto"/>
        <w:jc w:val="both"/>
        <w:rPr>
          <w:sz w:val="28"/>
          <w:szCs w:val="28"/>
        </w:rPr>
      </w:pPr>
    </w:p>
    <w:p w:rsidR="00F13462" w:rsidRPr="00AA7B88" w:rsidRDefault="00F13462" w:rsidP="00F13462">
      <w:pPr>
        <w:pStyle w:val="a8"/>
        <w:spacing w:before="0" w:beforeAutospacing="0" w:line="360" w:lineRule="auto"/>
        <w:ind w:firstLine="709"/>
        <w:rPr>
          <w:b/>
          <w:bCs/>
          <w:sz w:val="28"/>
          <w:szCs w:val="28"/>
        </w:rPr>
      </w:pPr>
    </w:p>
    <w:p w:rsidR="00F13462" w:rsidRDefault="00F13462" w:rsidP="00F13462">
      <w:pPr>
        <w:spacing w:line="360" w:lineRule="auto"/>
        <w:jc w:val="center"/>
        <w:rPr>
          <w:b/>
          <w:bCs/>
          <w:sz w:val="28"/>
          <w:szCs w:val="28"/>
        </w:rPr>
      </w:pPr>
    </w:p>
    <w:p w:rsidR="00F13462" w:rsidRDefault="00F13462" w:rsidP="00F13462">
      <w:pPr>
        <w:spacing w:line="360" w:lineRule="auto"/>
        <w:jc w:val="center"/>
        <w:rPr>
          <w:b/>
          <w:bCs/>
          <w:sz w:val="28"/>
          <w:szCs w:val="28"/>
        </w:rPr>
      </w:pPr>
    </w:p>
    <w:p w:rsidR="00F13462" w:rsidRDefault="00F13462" w:rsidP="00F13462">
      <w:pPr>
        <w:spacing w:line="360" w:lineRule="auto"/>
        <w:jc w:val="center"/>
        <w:rPr>
          <w:b/>
          <w:bCs/>
          <w:sz w:val="28"/>
          <w:szCs w:val="28"/>
        </w:rPr>
      </w:pPr>
    </w:p>
    <w:p w:rsidR="00F13462" w:rsidRDefault="00F13462" w:rsidP="00F13462">
      <w:pPr>
        <w:spacing w:line="360" w:lineRule="auto"/>
        <w:jc w:val="center"/>
        <w:rPr>
          <w:b/>
          <w:bCs/>
          <w:sz w:val="28"/>
          <w:szCs w:val="28"/>
        </w:rPr>
      </w:pPr>
    </w:p>
    <w:p w:rsidR="00F13462" w:rsidRDefault="00F13462" w:rsidP="00F13462">
      <w:pPr>
        <w:spacing w:line="360" w:lineRule="auto"/>
        <w:jc w:val="center"/>
        <w:rPr>
          <w:b/>
          <w:bCs/>
          <w:sz w:val="28"/>
          <w:szCs w:val="28"/>
        </w:rPr>
      </w:pPr>
    </w:p>
    <w:p w:rsidR="00F13462" w:rsidRDefault="00F13462" w:rsidP="00F13462">
      <w:pPr>
        <w:spacing w:line="360" w:lineRule="auto"/>
        <w:jc w:val="center"/>
        <w:rPr>
          <w:b/>
          <w:bCs/>
          <w:sz w:val="28"/>
          <w:szCs w:val="28"/>
        </w:rPr>
      </w:pPr>
    </w:p>
    <w:p w:rsidR="00F13462" w:rsidRPr="00AA7B88" w:rsidRDefault="00F13462" w:rsidP="00F13462">
      <w:pPr>
        <w:spacing w:line="360" w:lineRule="auto"/>
        <w:jc w:val="center"/>
        <w:rPr>
          <w:b/>
          <w:sz w:val="28"/>
          <w:szCs w:val="28"/>
        </w:rPr>
      </w:pPr>
      <w:r w:rsidRPr="00AA7B88">
        <w:rPr>
          <w:b/>
          <w:bCs/>
          <w:sz w:val="28"/>
          <w:szCs w:val="28"/>
        </w:rPr>
        <w:t xml:space="preserve">ГЛАВА I. </w:t>
      </w:r>
      <w:r w:rsidRPr="00AA7B88">
        <w:rPr>
          <w:b/>
          <w:sz w:val="28"/>
          <w:szCs w:val="28"/>
        </w:rPr>
        <w:t>УГОЛОВНО-ПРАВОВАЯ ХАРАКТЕРИСТИКА ЗАРАЖЕНИЯ ВЕНЕРИЧЕСКИМИ ЗАБОЛЕВАНИЯМИ И КВАЛИФИЦИРУЮЩИЕ ПРИЗНАКИ ДАННОГО ПРЕСТУПЛЕНИЯ</w:t>
      </w:r>
    </w:p>
    <w:p w:rsidR="00F13462" w:rsidRPr="00AA7B88" w:rsidRDefault="00F13462" w:rsidP="00F13462">
      <w:pPr>
        <w:pStyle w:val="a8"/>
        <w:spacing w:before="0" w:beforeAutospacing="0" w:line="360" w:lineRule="auto"/>
        <w:ind w:firstLine="709"/>
        <w:jc w:val="center"/>
        <w:rPr>
          <w:b/>
          <w:bCs/>
          <w:sz w:val="28"/>
          <w:szCs w:val="28"/>
        </w:rPr>
      </w:pPr>
      <w:r w:rsidRPr="007E5E19">
        <w:rPr>
          <w:b/>
          <w:bCs/>
          <w:sz w:val="28"/>
          <w:szCs w:val="28"/>
          <w:highlight w:val="green"/>
        </w:rPr>
        <w:t>Выравнивание по ширине!</w:t>
      </w:r>
      <w:r>
        <w:rPr>
          <w:b/>
          <w:bCs/>
          <w:sz w:val="28"/>
          <w:szCs w:val="28"/>
        </w:rPr>
        <w:t xml:space="preserve"> </w:t>
      </w:r>
      <w:r w:rsidRPr="007E5E19">
        <w:rPr>
          <w:b/>
          <w:bCs/>
          <w:sz w:val="28"/>
          <w:szCs w:val="28"/>
          <w:highlight w:val="green"/>
        </w:rPr>
        <w:t>Интервал 1.5!</w:t>
      </w:r>
    </w:p>
    <w:p w:rsidR="00F13462" w:rsidRPr="00AA7B88" w:rsidRDefault="00F13462" w:rsidP="00F13462">
      <w:pPr>
        <w:pStyle w:val="a8"/>
        <w:spacing w:before="0" w:beforeAutospacing="0" w:line="360" w:lineRule="auto"/>
        <w:jc w:val="both"/>
        <w:rPr>
          <w:sz w:val="28"/>
          <w:szCs w:val="28"/>
        </w:rPr>
      </w:pPr>
      <w:r w:rsidRPr="007E5E19">
        <w:rPr>
          <w:sz w:val="28"/>
          <w:szCs w:val="28"/>
          <w:highlight w:val="yellow"/>
        </w:rPr>
        <w:t xml:space="preserve">Международный Пакт об экономических, социальных и культурных правах, принятый Генеральной Ассамблеей ООН в 1966 г. (ратифицирован СССР в 1976 г.), в ст. 12 провозглашает, что каждый человек имеет право на "наивысший достижимый уровень физического и психического здоровья". Конституция РФ </w:t>
      </w:r>
      <w:r w:rsidRPr="007E5E19">
        <w:rPr>
          <w:sz w:val="28"/>
          <w:szCs w:val="28"/>
          <w:highlight w:val="yellow"/>
        </w:rPr>
        <w:lastRenderedPageBreak/>
        <w:t>косвенно подтверждает это право, провозглашая в ч. 1 ст. 41, что каждый человек имеет право на охрану здоровья.</w:t>
      </w:r>
      <w:r w:rsidRPr="007E5E19">
        <w:rPr>
          <w:rStyle w:val="a3"/>
          <w:sz w:val="28"/>
          <w:szCs w:val="28"/>
          <w:highlight w:val="yellow"/>
        </w:rPr>
        <w:footnoteReference w:id="3"/>
      </w:r>
      <w:r w:rsidRPr="007E5E19">
        <w:rPr>
          <w:sz w:val="28"/>
          <w:szCs w:val="28"/>
          <w:highlight w:val="yellow"/>
        </w:rPr>
        <w:t xml:space="preserve"> Объектом данной группы преступных посягательств выступает здоровье другого человека.</w:t>
      </w:r>
      <w:r w:rsidRPr="00AA7B88">
        <w:rPr>
          <w:sz w:val="28"/>
          <w:szCs w:val="28"/>
        </w:rPr>
        <w:t xml:space="preserve"> </w:t>
      </w:r>
    </w:p>
    <w:p w:rsidR="00F13462" w:rsidRDefault="00F13462" w:rsidP="00F13462">
      <w:pPr>
        <w:pStyle w:val="a8"/>
        <w:spacing w:before="0" w:beforeAutospacing="0" w:line="360" w:lineRule="auto"/>
        <w:jc w:val="both"/>
        <w:rPr>
          <w:sz w:val="28"/>
          <w:szCs w:val="28"/>
        </w:rPr>
      </w:pPr>
      <w:r w:rsidRPr="00AA7B88">
        <w:rPr>
          <w:sz w:val="28"/>
          <w:szCs w:val="28"/>
        </w:rPr>
        <w:t>Прежде чем начать рассматривать состав преступления следует дать понятие з</w:t>
      </w:r>
      <w:r>
        <w:rPr>
          <w:sz w:val="28"/>
          <w:szCs w:val="28"/>
        </w:rPr>
        <w:t>аражения венерической болезнью.</w:t>
      </w:r>
    </w:p>
    <w:p w:rsidR="00F13462" w:rsidRPr="00AA7B88" w:rsidRDefault="00F13462" w:rsidP="00F13462">
      <w:pPr>
        <w:pStyle w:val="a8"/>
        <w:spacing w:before="0" w:beforeAutospacing="0" w:line="360" w:lineRule="auto"/>
        <w:jc w:val="both"/>
        <w:rPr>
          <w:sz w:val="28"/>
          <w:szCs w:val="28"/>
        </w:rPr>
      </w:pPr>
      <w:r w:rsidRPr="00AA7B88">
        <w:rPr>
          <w:sz w:val="28"/>
          <w:szCs w:val="28"/>
        </w:rPr>
        <w:t>Заражение венерической болезнью - преступление против безопасности здоровья личности, предусмотренное ст. 121 УК РФ, заключается в заражении другого лица венерической болезнью лицом, знавшим о наличии у него этой болезни. Заражение может выражаться в действии или бездействии виновного.</w:t>
      </w:r>
    </w:p>
    <w:p w:rsidR="00F13462" w:rsidRPr="00AA7B88" w:rsidRDefault="00F13462" w:rsidP="00F13462">
      <w:pPr>
        <w:pStyle w:val="HTML"/>
        <w:spacing w:line="360" w:lineRule="auto"/>
        <w:jc w:val="both"/>
        <w:rPr>
          <w:rFonts w:ascii="Times New Roman" w:hAnsi="Times New Roman"/>
          <w:sz w:val="28"/>
          <w:szCs w:val="28"/>
        </w:rPr>
      </w:pPr>
      <w:r w:rsidRPr="00AA7B88">
        <w:rPr>
          <w:rFonts w:ascii="Times New Roman" w:hAnsi="Times New Roman"/>
          <w:sz w:val="28"/>
          <w:szCs w:val="28"/>
        </w:rPr>
        <w:t>Под "заражением венерической болезнью" в медицине понимается передача возбудителей этих инфекционных болезней как через половое сношение, так и бытовым или врожденным путем. К этим болезням относят: сифилис, гонорею, мягкий шанкр, паховый лимфогранулематоз, венерическую гранулему и некоторые другие.</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r w:rsidRPr="00AA7B88">
        <w:rPr>
          <w:rFonts w:ascii="Times New Roman" w:hAnsi="Times New Roman" w:cs="Times New Roman"/>
          <w:sz w:val="28"/>
          <w:szCs w:val="28"/>
        </w:rPr>
        <w:t>Заражение венерической болезнью является разновидностью причинения вреда здоровью путём введения в организм человека инфекций, токсинов, болезнетворных вирусов и микробов других инфекционных заболеваний, передающихся чаще всего половым путём.</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r w:rsidRPr="00AA7B88">
        <w:rPr>
          <w:rFonts w:ascii="Times New Roman" w:hAnsi="Times New Roman" w:cs="Times New Roman"/>
          <w:sz w:val="28"/>
          <w:szCs w:val="28"/>
        </w:rPr>
        <w:t>Заражение другого человека венерической болезнью является уголовно наказуемым преступлением. Состав данного преступления в своей курсовой работе я обозначила в виде схемы (см. прил. 1).</w:t>
      </w:r>
    </w:p>
    <w:p w:rsidR="00F13462" w:rsidRPr="00AA7B88" w:rsidRDefault="00F13462" w:rsidP="00F13462">
      <w:pPr>
        <w:spacing w:line="360" w:lineRule="auto"/>
        <w:jc w:val="both"/>
        <w:rPr>
          <w:sz w:val="28"/>
          <w:szCs w:val="28"/>
        </w:rPr>
      </w:pPr>
      <w:r w:rsidRPr="00AA7B88">
        <w:rPr>
          <w:sz w:val="28"/>
          <w:szCs w:val="28"/>
        </w:rPr>
        <w:t xml:space="preserve">Потерпевшим от преступления является не сам виновный, а другое лицо. </w:t>
      </w:r>
    </w:p>
    <w:p w:rsidR="00F13462" w:rsidRPr="00AA7B88" w:rsidRDefault="00F13462" w:rsidP="00F13462">
      <w:pPr>
        <w:spacing w:line="360" w:lineRule="auto"/>
        <w:jc w:val="both"/>
        <w:rPr>
          <w:sz w:val="28"/>
          <w:szCs w:val="28"/>
        </w:rPr>
      </w:pPr>
      <w:r w:rsidRPr="00AA7B88">
        <w:rPr>
          <w:sz w:val="28"/>
          <w:szCs w:val="28"/>
        </w:rPr>
        <w:t xml:space="preserve">Объективная сторона данного преступления заключается в заражении венерической болезнью другого лица. Способ заражения в законе не оговорен, он может быть различным и для квалификации значения не имеет, но заражение </w:t>
      </w:r>
      <w:r w:rsidRPr="00AA7B88">
        <w:rPr>
          <w:sz w:val="28"/>
          <w:szCs w:val="28"/>
        </w:rPr>
        <w:lastRenderedPageBreak/>
        <w:t>происходит, как правило, путём полового акта или других действий сексуального характера. Вместе с тем возможно внесение такой инфекции при переливании крови, пользования одним и тем же шприцом.</w:t>
      </w:r>
    </w:p>
    <w:p w:rsidR="00F13462" w:rsidRPr="00AA7B88" w:rsidRDefault="00F13462" w:rsidP="00F13462">
      <w:pPr>
        <w:spacing w:line="360" w:lineRule="auto"/>
        <w:jc w:val="both"/>
        <w:rPr>
          <w:sz w:val="28"/>
          <w:szCs w:val="28"/>
        </w:rPr>
      </w:pPr>
      <w:r w:rsidRPr="00AA7B88">
        <w:rPr>
          <w:sz w:val="28"/>
          <w:szCs w:val="28"/>
        </w:rPr>
        <w:t>Между действиями (бездействием) виновного и заражением другого лица одним из видов венерических болезней, то есть последствиями таких деяний, должна быть установлена причинно-следственная связь в виде фактической передачи болезни другому лицу. Поэтому данный состав преступления является материальным</w:t>
      </w:r>
      <w:r w:rsidRPr="00AA7B88">
        <w:rPr>
          <w:rStyle w:val="a3"/>
          <w:sz w:val="28"/>
          <w:szCs w:val="28"/>
        </w:rPr>
        <w:footnoteReference w:id="4"/>
      </w:r>
      <w:r w:rsidRPr="00AA7B88">
        <w:rPr>
          <w:sz w:val="28"/>
          <w:szCs w:val="28"/>
        </w:rPr>
        <w:t xml:space="preserve">. </w:t>
      </w:r>
    </w:p>
    <w:p w:rsidR="00F13462" w:rsidRPr="00AA7B88" w:rsidRDefault="00F13462" w:rsidP="00F13462">
      <w:pPr>
        <w:spacing w:line="360" w:lineRule="auto"/>
        <w:jc w:val="both"/>
        <w:rPr>
          <w:sz w:val="28"/>
          <w:szCs w:val="28"/>
        </w:rPr>
      </w:pPr>
      <w:r w:rsidRPr="00AA7B88">
        <w:rPr>
          <w:sz w:val="28"/>
          <w:szCs w:val="28"/>
        </w:rPr>
        <w:t>Согласие потерпевшего на вступление в половую связь с инфицированным не исключает ответственности по статье 121 УК РФ. Однако следует согласиться с мнением, что говорить о согласии "потерпевшего" не совсем корректно, поскольку, рассматривая согласие как обстоятельство, исключающее преступность деяния, нельзя говорить о "потерпевшем" как о лице, которому преступлением причинен вред. Если у виновного имелось намерение заразить венерической болезнью другое лицо, но по независящим от него обстоятельствам этого не произошло, есть основания квалифицировать содеянное как покушение на заражение(ч.3 ст.30, ст.121 УК РФ).</w:t>
      </w:r>
      <w:r w:rsidRPr="00AA7B88">
        <w:rPr>
          <w:rStyle w:val="a3"/>
          <w:sz w:val="28"/>
          <w:szCs w:val="28"/>
        </w:rPr>
        <w:footnoteReference w:id="5"/>
      </w:r>
    </w:p>
    <w:p w:rsidR="00F13462" w:rsidRPr="00AA7B88" w:rsidRDefault="00F13462" w:rsidP="00F13462">
      <w:pPr>
        <w:spacing w:line="360" w:lineRule="auto"/>
        <w:jc w:val="both"/>
        <w:rPr>
          <w:sz w:val="28"/>
          <w:szCs w:val="28"/>
        </w:rPr>
      </w:pPr>
      <w:r w:rsidRPr="00AA7B88">
        <w:rPr>
          <w:sz w:val="28"/>
          <w:szCs w:val="28"/>
        </w:rPr>
        <w:t xml:space="preserve">Если заражение случилось при изнасиловании и потерпевшая не сообщила насильнику о наличии у неё венерического заболевания, то уголовная ответственность по статье 121 УК </w:t>
      </w:r>
      <w:r>
        <w:rPr>
          <w:sz w:val="28"/>
          <w:szCs w:val="28"/>
        </w:rPr>
        <w:t xml:space="preserve">РФ </w:t>
      </w:r>
      <w:r w:rsidRPr="00AA7B88">
        <w:rPr>
          <w:sz w:val="28"/>
          <w:szCs w:val="28"/>
        </w:rPr>
        <w:t>исключается.</w:t>
      </w:r>
    </w:p>
    <w:p w:rsidR="00F13462" w:rsidRPr="00AA7B88" w:rsidRDefault="00F13462" w:rsidP="00F13462">
      <w:pPr>
        <w:spacing w:line="360" w:lineRule="auto"/>
        <w:jc w:val="both"/>
        <w:rPr>
          <w:sz w:val="28"/>
          <w:szCs w:val="28"/>
        </w:rPr>
      </w:pPr>
      <w:r w:rsidRPr="00AA7B88">
        <w:rPr>
          <w:sz w:val="28"/>
          <w:szCs w:val="28"/>
        </w:rPr>
        <w:t>Субъект преступления </w:t>
      </w:r>
      <w:r>
        <w:rPr>
          <w:sz w:val="28"/>
          <w:szCs w:val="28"/>
          <w:highlight w:val="yellow"/>
        </w:rPr>
        <w:t>-</w:t>
      </w:r>
      <w:r w:rsidRPr="00AA7B88">
        <w:rPr>
          <w:sz w:val="28"/>
          <w:szCs w:val="28"/>
        </w:rPr>
        <w:t xml:space="preserve"> специальный. Им является лицо, знавшее о наличии у него венерической болезни. В связи с этим важно иметь доказательства, подтверждающие знание виновным о наличии у него болезни (например, предостережение лечебного учреждения и иные данные, свидетельствующие об осведомленности лица о заболевании и его заразности).</w:t>
      </w:r>
      <w:r w:rsidRPr="00AA7B88">
        <w:rPr>
          <w:rStyle w:val="a3"/>
          <w:sz w:val="28"/>
          <w:szCs w:val="28"/>
        </w:rPr>
        <w:footnoteReference w:id="6"/>
      </w:r>
      <w:r w:rsidRPr="00AA7B88">
        <w:rPr>
          <w:sz w:val="28"/>
          <w:szCs w:val="28"/>
        </w:rPr>
        <w:t xml:space="preserve"> Лицо считается </w:t>
      </w:r>
      <w:r w:rsidRPr="00AA7B88">
        <w:rPr>
          <w:sz w:val="28"/>
          <w:szCs w:val="28"/>
        </w:rPr>
        <w:lastRenderedPageBreak/>
        <w:t>страдающим заболеванием не только во время болезни и ее лечения, но и в период контрольного наблюдения лечебным учреждением за больным до снятия его с учета</w:t>
      </w:r>
      <w:r w:rsidRPr="00AA7B88">
        <w:rPr>
          <w:rStyle w:val="a3"/>
          <w:sz w:val="28"/>
          <w:szCs w:val="28"/>
        </w:rPr>
        <w:footnoteReference w:id="7"/>
      </w:r>
      <w:r w:rsidRPr="00AA7B88">
        <w:rPr>
          <w:sz w:val="28"/>
          <w:szCs w:val="28"/>
        </w:rPr>
        <w:t>.</w:t>
      </w:r>
    </w:p>
    <w:p w:rsidR="00F13462" w:rsidRPr="00AA7B88" w:rsidRDefault="00F13462" w:rsidP="00F13462">
      <w:pPr>
        <w:spacing w:line="360" w:lineRule="auto"/>
        <w:jc w:val="both"/>
        <w:rPr>
          <w:sz w:val="28"/>
          <w:szCs w:val="28"/>
        </w:rPr>
      </w:pPr>
      <w:r w:rsidRPr="00AA7B88">
        <w:rPr>
          <w:sz w:val="28"/>
          <w:szCs w:val="28"/>
        </w:rPr>
        <w:t xml:space="preserve">Если же больной лечился по поводу венерического заболевания и у него были основания считать, что он вылечился, или было ошибочное медицинское заключение об излечении, а на самом деле излечения не было и вследствие этого произошло заражение, то ответственность по ст. 121 УК РФ исключается. </w:t>
      </w:r>
    </w:p>
    <w:p w:rsidR="00F13462" w:rsidRPr="00AA7B88" w:rsidRDefault="00F13462" w:rsidP="00F13462">
      <w:pPr>
        <w:spacing w:line="360" w:lineRule="auto"/>
        <w:jc w:val="both"/>
        <w:rPr>
          <w:sz w:val="28"/>
          <w:szCs w:val="28"/>
        </w:rPr>
      </w:pPr>
      <w:r w:rsidRPr="00AA7B88">
        <w:rPr>
          <w:sz w:val="28"/>
          <w:szCs w:val="28"/>
        </w:rPr>
        <w:t xml:space="preserve">С субъективной стороны преступление характеризуется либо умыслом (прямым или косвенным), либо легкомыслием. Небрежность исключается, поскольку виновный знает о наличии у него инфекционного заразного заболевания и тем не менее сознательно вступает в контакт с иным лицом (или лицами). То есть во всех случаях виновный предвидит возможность заражения, причинения вреда потерпевшему. </w:t>
      </w:r>
    </w:p>
    <w:p w:rsidR="00F13462" w:rsidRPr="00AA7B88" w:rsidRDefault="00F13462" w:rsidP="00F13462">
      <w:pPr>
        <w:spacing w:line="360" w:lineRule="auto"/>
        <w:jc w:val="both"/>
        <w:rPr>
          <w:sz w:val="28"/>
          <w:szCs w:val="28"/>
        </w:rPr>
      </w:pPr>
      <w:r w:rsidRPr="00AA7B88">
        <w:rPr>
          <w:sz w:val="28"/>
          <w:szCs w:val="28"/>
        </w:rPr>
        <w:t>Заражение венерической болезнью является разновидностью причинения вреда здоровью без нанесения телесных повреждений, то есть инфекционным путем. Чаще всего причиняемый вред является легким, однако в случае причинения вреда здоровью тяжкого или средней тяжести (заражение повлекло прерывание беременности) и присутствия субъективных оснований следует говорить о совокупности преступлений и содеянное квалифицировать помимо ст.121</w:t>
      </w:r>
      <w:r>
        <w:rPr>
          <w:sz w:val="28"/>
          <w:szCs w:val="28"/>
        </w:rPr>
        <w:t xml:space="preserve"> УК </w:t>
      </w:r>
      <w:proofErr w:type="gramStart"/>
      <w:r>
        <w:rPr>
          <w:sz w:val="28"/>
          <w:szCs w:val="28"/>
        </w:rPr>
        <w:t xml:space="preserve">РФ </w:t>
      </w:r>
      <w:r w:rsidRPr="00AA7B88">
        <w:rPr>
          <w:sz w:val="28"/>
          <w:szCs w:val="28"/>
        </w:rPr>
        <w:t xml:space="preserve"> также</w:t>
      </w:r>
      <w:proofErr w:type="gramEnd"/>
      <w:r w:rsidRPr="00AA7B88">
        <w:rPr>
          <w:sz w:val="28"/>
          <w:szCs w:val="28"/>
        </w:rPr>
        <w:t xml:space="preserve"> по ст.111</w:t>
      </w:r>
      <w:r>
        <w:rPr>
          <w:sz w:val="28"/>
          <w:szCs w:val="28"/>
        </w:rPr>
        <w:t xml:space="preserve"> УК РФ</w:t>
      </w:r>
      <w:r w:rsidRPr="00AA7B88">
        <w:rPr>
          <w:sz w:val="28"/>
          <w:szCs w:val="28"/>
        </w:rPr>
        <w:t xml:space="preserve"> либо по ст.112. </w:t>
      </w:r>
      <w:r>
        <w:rPr>
          <w:sz w:val="28"/>
          <w:szCs w:val="28"/>
        </w:rPr>
        <w:t xml:space="preserve">УК РФ </w:t>
      </w:r>
      <w:r w:rsidRPr="00AA7B88">
        <w:rPr>
          <w:sz w:val="28"/>
          <w:szCs w:val="28"/>
        </w:rPr>
        <w:t>Поскольку норма ст. 121</w:t>
      </w:r>
      <w:r>
        <w:rPr>
          <w:sz w:val="28"/>
          <w:szCs w:val="28"/>
        </w:rPr>
        <w:t xml:space="preserve"> УК РФ</w:t>
      </w:r>
      <w:r w:rsidRPr="00AA7B88">
        <w:rPr>
          <w:sz w:val="28"/>
          <w:szCs w:val="28"/>
        </w:rPr>
        <w:t xml:space="preserve"> является специальной, предусматривающей специфический способ причинения вреда, предпочтение в случае конкуренции отдается ей и дополнительной квалификации по ст. 115</w:t>
      </w:r>
      <w:r>
        <w:rPr>
          <w:sz w:val="28"/>
          <w:szCs w:val="28"/>
        </w:rPr>
        <w:t xml:space="preserve"> УК РФ</w:t>
      </w:r>
      <w:r w:rsidRPr="00AA7B88">
        <w:rPr>
          <w:sz w:val="28"/>
          <w:szCs w:val="28"/>
        </w:rPr>
        <w:t xml:space="preserve"> не требуется.</w:t>
      </w:r>
    </w:p>
    <w:p w:rsidR="00F13462" w:rsidRPr="00AA7B88" w:rsidRDefault="00F13462" w:rsidP="00F13462">
      <w:pPr>
        <w:spacing w:line="360" w:lineRule="auto"/>
        <w:jc w:val="both"/>
        <w:rPr>
          <w:sz w:val="28"/>
          <w:szCs w:val="28"/>
        </w:rPr>
      </w:pPr>
      <w:r w:rsidRPr="00AA7B88">
        <w:rPr>
          <w:sz w:val="28"/>
          <w:szCs w:val="28"/>
        </w:rPr>
        <w:t xml:space="preserve">Однако существует мнение, что в такой ситуации квалификация по ст.121 </w:t>
      </w:r>
      <w:r>
        <w:rPr>
          <w:sz w:val="28"/>
          <w:szCs w:val="28"/>
        </w:rPr>
        <w:t xml:space="preserve">УК РФ </w:t>
      </w:r>
      <w:r w:rsidRPr="00AA7B88">
        <w:rPr>
          <w:sz w:val="28"/>
          <w:szCs w:val="28"/>
        </w:rPr>
        <w:t>не требуется, так как заражение выступает способом причинения вреда здоровью.</w:t>
      </w:r>
      <w:r w:rsidRPr="00AA7B88">
        <w:rPr>
          <w:rStyle w:val="a3"/>
          <w:sz w:val="28"/>
          <w:szCs w:val="28"/>
        </w:rPr>
        <w:footnoteReference w:id="8"/>
      </w:r>
    </w:p>
    <w:p w:rsidR="00F13462" w:rsidRPr="00AA7B88" w:rsidRDefault="00F13462" w:rsidP="00F13462">
      <w:pPr>
        <w:spacing w:line="360" w:lineRule="auto"/>
        <w:jc w:val="both"/>
        <w:rPr>
          <w:sz w:val="28"/>
          <w:szCs w:val="28"/>
        </w:rPr>
      </w:pPr>
      <w:r w:rsidRPr="00AA7B88">
        <w:rPr>
          <w:sz w:val="28"/>
          <w:szCs w:val="28"/>
        </w:rPr>
        <w:lastRenderedPageBreak/>
        <w:t xml:space="preserve">Если заражение венерической болезнью служит квалифицирующим обстоятельством другого </w:t>
      </w:r>
      <w:proofErr w:type="gramStart"/>
      <w:r w:rsidRPr="00AA7B88">
        <w:rPr>
          <w:sz w:val="28"/>
          <w:szCs w:val="28"/>
        </w:rPr>
        <w:t>преступления(</w:t>
      </w:r>
      <w:proofErr w:type="gramEnd"/>
      <w:r w:rsidRPr="00AA7B88">
        <w:rPr>
          <w:sz w:val="28"/>
          <w:szCs w:val="28"/>
        </w:rPr>
        <w:t xml:space="preserve">например изнасилование), то содеянное охватывается более полной нормой и в дополнительной квалификации по ст. 121 </w:t>
      </w:r>
      <w:r>
        <w:rPr>
          <w:sz w:val="28"/>
          <w:szCs w:val="28"/>
        </w:rPr>
        <w:t xml:space="preserve">УК РФ </w:t>
      </w:r>
      <w:r w:rsidRPr="00AA7B88">
        <w:rPr>
          <w:sz w:val="28"/>
          <w:szCs w:val="28"/>
        </w:rPr>
        <w:t>не требуется.</w:t>
      </w:r>
    </w:p>
    <w:p w:rsidR="00F13462" w:rsidRPr="00AA7B88" w:rsidRDefault="00F13462" w:rsidP="00F13462">
      <w:pPr>
        <w:pStyle w:val="2"/>
        <w:spacing w:after="0" w:line="360" w:lineRule="auto"/>
        <w:ind w:left="0"/>
        <w:jc w:val="both"/>
        <w:rPr>
          <w:rFonts w:ascii="Times New Roman" w:hAnsi="Times New Roman"/>
          <w:noProof/>
          <w:color w:val="000000"/>
          <w:sz w:val="28"/>
          <w:szCs w:val="28"/>
        </w:rPr>
      </w:pPr>
      <w:r w:rsidRPr="00AA7B88">
        <w:rPr>
          <w:rFonts w:ascii="Times New Roman" w:hAnsi="Times New Roman"/>
          <w:noProof/>
          <w:color w:val="000000"/>
          <w:sz w:val="28"/>
          <w:szCs w:val="28"/>
        </w:rPr>
        <w:t>Квалифицированный состав преступления согласно ч. 2 ст. 121</w:t>
      </w:r>
      <w:r>
        <w:rPr>
          <w:rFonts w:ascii="Times New Roman" w:hAnsi="Times New Roman"/>
          <w:noProof/>
          <w:color w:val="000000"/>
          <w:sz w:val="28"/>
          <w:szCs w:val="28"/>
          <w:lang w:val="ru-RU"/>
        </w:rPr>
        <w:t xml:space="preserve"> УК РФ </w:t>
      </w:r>
      <w:r w:rsidRPr="00AA7B88">
        <w:rPr>
          <w:rFonts w:ascii="Times New Roman" w:hAnsi="Times New Roman"/>
          <w:noProof/>
          <w:color w:val="000000"/>
          <w:sz w:val="28"/>
          <w:szCs w:val="28"/>
        </w:rPr>
        <w:t xml:space="preserve"> будет при заражении двух или более лиц, а также заведомо несовершеннолетнего. При квалификации преступления по ч.2 ст. 121 не имеет значения, заразило ли лицо обоих лиц одновременно или в разное время.</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К одновременному заражению двух или более лиц следует относить такое заражение, при котором потерпевшие были заражены венерическим заболеванием без разрыва во времени. При разновременном заражении венерическим заболеванием двух или более лиц, объединенного единством намерения, должен быть установлен только прямой умысел, а при одновременном заражении возможен не только прямой, но и косвенный умысел.</w:t>
      </w:r>
    </w:p>
    <w:p w:rsidR="00F13462" w:rsidRPr="00AA7B88" w:rsidRDefault="00F13462" w:rsidP="00F13462">
      <w:pPr>
        <w:pStyle w:val="2"/>
        <w:spacing w:after="0" w:line="360" w:lineRule="auto"/>
        <w:ind w:left="0"/>
        <w:jc w:val="both"/>
        <w:rPr>
          <w:rFonts w:ascii="Times New Roman" w:hAnsi="Times New Roman"/>
          <w:noProof/>
          <w:color w:val="000000"/>
          <w:sz w:val="28"/>
          <w:szCs w:val="28"/>
        </w:rPr>
      </w:pPr>
      <w:r w:rsidRPr="00AA7B88">
        <w:rPr>
          <w:rFonts w:ascii="Times New Roman" w:hAnsi="Times New Roman"/>
          <w:noProof/>
          <w:color w:val="000000"/>
          <w:sz w:val="28"/>
          <w:szCs w:val="28"/>
        </w:rPr>
        <w:t>Если потерпевший - несовершеннолетний, виновный должен знать об этом или, во всяком случае, допускать, что это лицо не достигло 18 лет.</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Под заражением венерической болезнью заведомо несовершеннолетнего следует понимать заражение лица, не достигшего 18 лет. Оценивать названные обстоятельства в качестве отягчающих возможно лишь в тех случаях, когда виновный знал или допускал, что совершает половой акт либо другие действия, повлекшие за собой заражение венерическим заболеванием с несовершеннолетним.</w:t>
      </w:r>
    </w:p>
    <w:p w:rsidR="00F13462" w:rsidRPr="00AA7B88" w:rsidRDefault="00F13462" w:rsidP="00F13462">
      <w:pPr>
        <w:autoSpaceDE w:val="0"/>
        <w:autoSpaceDN w:val="0"/>
        <w:adjustRightInd w:val="0"/>
        <w:spacing w:line="360" w:lineRule="auto"/>
        <w:jc w:val="both"/>
        <w:rPr>
          <w:sz w:val="28"/>
          <w:szCs w:val="28"/>
          <w:lang w:eastAsia="ru-RU"/>
        </w:rPr>
      </w:pPr>
      <w:r w:rsidRPr="00AA7B88">
        <w:rPr>
          <w:sz w:val="28"/>
          <w:szCs w:val="28"/>
        </w:rPr>
        <w:t xml:space="preserve">Данное преступление, согласно ч.1 ст.121 </w:t>
      </w:r>
      <w:r w:rsidRPr="00AA7B88">
        <w:rPr>
          <w:sz w:val="28"/>
          <w:szCs w:val="28"/>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w:t>
      </w:r>
      <w:r w:rsidRPr="00AA7B88">
        <w:rPr>
          <w:rStyle w:val="a3"/>
          <w:sz w:val="28"/>
          <w:szCs w:val="28"/>
          <w:lang w:eastAsia="ru-RU"/>
        </w:rPr>
        <w:footnoteReference w:id="9"/>
      </w:r>
    </w:p>
    <w:p w:rsidR="00F13462" w:rsidRPr="00AA7B88" w:rsidRDefault="00F13462" w:rsidP="00F13462">
      <w:pPr>
        <w:autoSpaceDE w:val="0"/>
        <w:autoSpaceDN w:val="0"/>
        <w:adjustRightInd w:val="0"/>
        <w:spacing w:line="360" w:lineRule="auto"/>
        <w:jc w:val="both"/>
        <w:rPr>
          <w:sz w:val="28"/>
          <w:szCs w:val="28"/>
          <w:lang w:eastAsia="ru-RU"/>
        </w:rPr>
      </w:pPr>
      <w:r w:rsidRPr="00AA7B88">
        <w:rPr>
          <w:sz w:val="28"/>
          <w:szCs w:val="28"/>
        </w:rPr>
        <w:lastRenderedPageBreak/>
        <w:t xml:space="preserve">Исходя из вышесказанного можно сделать вывод, что заражение венерической болезнью является общественно опасным преступлением, совершенным в форме действия или бездействия, с прямым или косвенным умыслом, а также по легкомыслию. Последствием совершения данного преступления является причинении вреда здоровью другого человека путем заражения его венерической болезнью. Объектом таких преступлений является непосредственно здоровье человека. Квалифицирующими обстоятельствами служат заражение двух и более лиц, а также заведомо несовершеннолетнего. </w:t>
      </w:r>
    </w:p>
    <w:p w:rsidR="00F13462" w:rsidRPr="00AA7B88" w:rsidRDefault="00F13462" w:rsidP="00F13462">
      <w:pPr>
        <w:pStyle w:val="ConsNormal"/>
        <w:widowControl/>
        <w:spacing w:line="360" w:lineRule="auto"/>
        <w:ind w:right="0" w:firstLine="0"/>
        <w:jc w:val="both"/>
        <w:rPr>
          <w:rFonts w:ascii="Times New Roman" w:eastAsia="Calibri" w:hAnsi="Times New Roman" w:cs="Times New Roman"/>
          <w:sz w:val="28"/>
          <w:szCs w:val="28"/>
          <w:lang w:eastAsia="en-US"/>
        </w:rPr>
      </w:pP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p>
    <w:p w:rsidR="00F13462" w:rsidRPr="00AA7B88" w:rsidRDefault="00F13462" w:rsidP="00F13462">
      <w:pPr>
        <w:pStyle w:val="ConsNormal"/>
        <w:widowControl/>
        <w:spacing w:line="360" w:lineRule="auto"/>
        <w:ind w:right="0" w:firstLine="709"/>
        <w:jc w:val="both"/>
        <w:rPr>
          <w:rFonts w:ascii="Times New Roman" w:hAnsi="Times New Roman" w:cs="Times New Roman"/>
          <w:sz w:val="28"/>
          <w:szCs w:val="28"/>
        </w:rPr>
      </w:pPr>
    </w:p>
    <w:p w:rsidR="00F13462" w:rsidRPr="00AA7B88" w:rsidRDefault="00F13462" w:rsidP="00F13462">
      <w:pPr>
        <w:spacing w:line="360" w:lineRule="auto"/>
        <w:jc w:val="both"/>
        <w:rPr>
          <w:b/>
          <w:sz w:val="28"/>
          <w:szCs w:val="28"/>
        </w:rPr>
      </w:pPr>
    </w:p>
    <w:p w:rsidR="00F13462" w:rsidRPr="00AA7B88" w:rsidRDefault="00F13462" w:rsidP="00F13462">
      <w:pPr>
        <w:spacing w:line="360" w:lineRule="auto"/>
        <w:jc w:val="both"/>
        <w:rPr>
          <w:b/>
          <w:sz w:val="28"/>
          <w:szCs w:val="28"/>
        </w:rPr>
      </w:pPr>
    </w:p>
    <w:p w:rsidR="00F13462" w:rsidRPr="00AA7B88" w:rsidRDefault="00F13462" w:rsidP="00F13462">
      <w:pPr>
        <w:spacing w:line="360" w:lineRule="auto"/>
        <w:jc w:val="both"/>
        <w:rPr>
          <w:b/>
          <w:sz w:val="28"/>
          <w:szCs w:val="28"/>
        </w:rPr>
      </w:pPr>
    </w:p>
    <w:p w:rsidR="00F13462" w:rsidRPr="00AA7B88" w:rsidRDefault="00F13462" w:rsidP="00F13462">
      <w:pPr>
        <w:spacing w:line="360" w:lineRule="auto"/>
        <w:jc w:val="both"/>
        <w:rPr>
          <w:b/>
          <w:sz w:val="28"/>
          <w:szCs w:val="28"/>
        </w:rPr>
      </w:pPr>
    </w:p>
    <w:p w:rsidR="00F13462" w:rsidRPr="00AA7B88" w:rsidRDefault="00F13462" w:rsidP="00F13462">
      <w:pPr>
        <w:spacing w:line="360" w:lineRule="auto"/>
        <w:jc w:val="both"/>
        <w:rPr>
          <w:b/>
          <w:sz w:val="28"/>
          <w:szCs w:val="28"/>
        </w:rPr>
      </w:pPr>
    </w:p>
    <w:p w:rsidR="00F13462" w:rsidRPr="00AA7B88" w:rsidRDefault="00F13462" w:rsidP="00F13462">
      <w:pPr>
        <w:spacing w:line="360" w:lineRule="auto"/>
        <w:jc w:val="both"/>
        <w:rPr>
          <w:b/>
          <w:sz w:val="28"/>
          <w:szCs w:val="28"/>
        </w:rPr>
      </w:pPr>
    </w:p>
    <w:p w:rsidR="00F13462" w:rsidRPr="00AA7B88" w:rsidRDefault="00F13462" w:rsidP="00F13462">
      <w:pPr>
        <w:spacing w:line="360" w:lineRule="auto"/>
        <w:jc w:val="both"/>
        <w:rPr>
          <w:b/>
          <w:sz w:val="28"/>
          <w:szCs w:val="28"/>
        </w:rPr>
      </w:pPr>
    </w:p>
    <w:p w:rsidR="00F13462" w:rsidRPr="00AA7B88" w:rsidRDefault="00F13462" w:rsidP="00F13462">
      <w:pPr>
        <w:spacing w:line="360" w:lineRule="auto"/>
        <w:jc w:val="both"/>
        <w:rPr>
          <w:b/>
          <w:sz w:val="28"/>
          <w:szCs w:val="28"/>
        </w:rPr>
      </w:pPr>
    </w:p>
    <w:p w:rsidR="00F13462" w:rsidRPr="00AA7B88" w:rsidRDefault="00F13462" w:rsidP="00F13462">
      <w:pPr>
        <w:spacing w:line="360" w:lineRule="auto"/>
        <w:jc w:val="both"/>
        <w:rPr>
          <w:b/>
          <w:sz w:val="28"/>
          <w:szCs w:val="28"/>
        </w:rPr>
      </w:pPr>
    </w:p>
    <w:p w:rsidR="00F13462" w:rsidRDefault="00F13462" w:rsidP="00F13462">
      <w:pPr>
        <w:spacing w:line="360" w:lineRule="auto"/>
        <w:rPr>
          <w:b/>
          <w:sz w:val="28"/>
          <w:szCs w:val="28"/>
        </w:rPr>
      </w:pPr>
    </w:p>
    <w:p w:rsidR="00F13462" w:rsidRPr="00AA7B88" w:rsidRDefault="00F13462" w:rsidP="00F13462">
      <w:pPr>
        <w:spacing w:line="360" w:lineRule="auto"/>
        <w:jc w:val="center"/>
        <w:rPr>
          <w:b/>
          <w:sz w:val="28"/>
          <w:szCs w:val="28"/>
        </w:rPr>
      </w:pPr>
      <w:r w:rsidRPr="00AA7B88">
        <w:rPr>
          <w:b/>
          <w:sz w:val="28"/>
          <w:szCs w:val="28"/>
        </w:rPr>
        <w:t xml:space="preserve">ГЛАВА </w:t>
      </w:r>
      <w:r>
        <w:rPr>
          <w:b/>
          <w:sz w:val="28"/>
          <w:szCs w:val="28"/>
        </w:rPr>
        <w:t>2.</w:t>
      </w:r>
      <w:r w:rsidRPr="00AA7B88">
        <w:rPr>
          <w:b/>
          <w:sz w:val="28"/>
          <w:szCs w:val="28"/>
        </w:rPr>
        <w:t xml:space="preserve"> УГОЛОВНО-ПРАВОВАЯ ХАРАКТЕРИСТИКА ЗАРАЖЕНИЯ ВИЧ-ИНФЕКЦИЕЙ</w:t>
      </w:r>
    </w:p>
    <w:p w:rsidR="00F13462" w:rsidRPr="00AA7B88" w:rsidRDefault="00F13462" w:rsidP="00F13462">
      <w:pPr>
        <w:pStyle w:val="a9"/>
        <w:numPr>
          <w:ilvl w:val="0"/>
          <w:numId w:val="3"/>
        </w:numPr>
        <w:spacing w:after="0" w:line="360" w:lineRule="auto"/>
        <w:ind w:left="0"/>
        <w:jc w:val="center"/>
        <w:rPr>
          <w:rFonts w:ascii="Times New Roman" w:hAnsi="Times New Roman"/>
          <w:b/>
          <w:sz w:val="28"/>
          <w:szCs w:val="28"/>
        </w:rPr>
      </w:pPr>
      <w:r w:rsidRPr="00AA7B88">
        <w:rPr>
          <w:rFonts w:ascii="Times New Roman" w:hAnsi="Times New Roman"/>
          <w:b/>
          <w:sz w:val="28"/>
          <w:szCs w:val="28"/>
        </w:rPr>
        <w:t>Субъект, объект, субъективная и объективная стороны заражения ВИЧ-инфекцией</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r w:rsidRPr="00AA7B88">
        <w:rPr>
          <w:rFonts w:ascii="Times New Roman" w:hAnsi="Times New Roman" w:cs="Times New Roman"/>
          <w:sz w:val="28"/>
          <w:szCs w:val="28"/>
        </w:rPr>
        <w:t xml:space="preserve">Вирус иммунодефицита человека был открыт в 1983 году в результате исследования этиологии СПИД. Первыми официальными научными сообщениями о СПИД стали две статьи о необычных случаях развития </w:t>
      </w:r>
      <w:r w:rsidRPr="00AA7B88">
        <w:rPr>
          <w:rFonts w:ascii="Times New Roman" w:hAnsi="Times New Roman" w:cs="Times New Roman"/>
          <w:sz w:val="28"/>
          <w:szCs w:val="28"/>
        </w:rPr>
        <w:lastRenderedPageBreak/>
        <w:t xml:space="preserve">пневмоцистой пневмонии и саркомы </w:t>
      </w:r>
      <w:proofErr w:type="spellStart"/>
      <w:r w:rsidRPr="00AA7B88">
        <w:rPr>
          <w:rFonts w:ascii="Times New Roman" w:hAnsi="Times New Roman" w:cs="Times New Roman"/>
          <w:sz w:val="28"/>
          <w:szCs w:val="28"/>
        </w:rPr>
        <w:t>Капоши</w:t>
      </w:r>
      <w:proofErr w:type="spellEnd"/>
      <w:r w:rsidRPr="00AA7B88">
        <w:rPr>
          <w:rFonts w:ascii="Times New Roman" w:hAnsi="Times New Roman" w:cs="Times New Roman"/>
          <w:sz w:val="28"/>
          <w:szCs w:val="28"/>
        </w:rPr>
        <w:t xml:space="preserve"> у мужчин-</w:t>
      </w:r>
      <w:proofErr w:type="spellStart"/>
      <w:r w:rsidRPr="00AA7B88">
        <w:rPr>
          <w:rFonts w:ascii="Times New Roman" w:hAnsi="Times New Roman" w:cs="Times New Roman"/>
          <w:sz w:val="28"/>
          <w:szCs w:val="28"/>
        </w:rPr>
        <w:t>гомосексуалов</w:t>
      </w:r>
      <w:proofErr w:type="spellEnd"/>
      <w:r w:rsidRPr="00AA7B88">
        <w:rPr>
          <w:rFonts w:ascii="Times New Roman" w:hAnsi="Times New Roman" w:cs="Times New Roman"/>
          <w:sz w:val="28"/>
          <w:szCs w:val="28"/>
        </w:rPr>
        <w:t>, опубликованные в 1981 году</w:t>
      </w:r>
      <w:r w:rsidRPr="00AA7B88">
        <w:rPr>
          <w:rStyle w:val="a3"/>
          <w:rFonts w:ascii="Times New Roman" w:hAnsi="Times New Roman" w:cs="Times New Roman"/>
          <w:sz w:val="28"/>
          <w:szCs w:val="28"/>
        </w:rPr>
        <w:footnoteReference w:id="10"/>
      </w:r>
      <w:r w:rsidRPr="00AA7B88">
        <w:rPr>
          <w:rFonts w:ascii="Times New Roman" w:hAnsi="Times New Roman" w:cs="Times New Roman"/>
          <w:sz w:val="28"/>
          <w:szCs w:val="28"/>
        </w:rPr>
        <w:t>.</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r w:rsidRPr="00AA7B88">
        <w:rPr>
          <w:rFonts w:ascii="Times New Roman" w:hAnsi="Times New Roman" w:cs="Times New Roman"/>
          <w:sz w:val="28"/>
          <w:szCs w:val="28"/>
        </w:rPr>
        <w:t>В июле 1982 впервые для обозначения новой болезни был предложен термин СПИД. В сентябре того же года на основе ряда оппортунистических инфекций, диагностированных мужчин-гомосексуалов, наркоманов, больных гемофилией А и гаитян, СПИД впервые было дано полноценное определение болезни.</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r w:rsidRPr="00AA7B88">
        <w:rPr>
          <w:rFonts w:ascii="Times New Roman" w:hAnsi="Times New Roman" w:cs="Times New Roman"/>
          <w:sz w:val="28"/>
          <w:szCs w:val="28"/>
        </w:rPr>
        <w:t xml:space="preserve">В период с 1981 по 1984 год вышло несколько работ, связывающих опасность развития СПИД с анальным сексом или влиянием наркотиков. Параллельно велись работы над гипотезой о возможной инфекционной природе СПИД. Вирус иммунодефицита человека независимо открыли в 1983 году в двух лабораториях: в институте Пастера во Франции под руководством Люка </w:t>
      </w:r>
      <w:proofErr w:type="spellStart"/>
      <w:r w:rsidRPr="00AA7B88">
        <w:rPr>
          <w:rFonts w:ascii="Times New Roman" w:hAnsi="Times New Roman" w:cs="Times New Roman"/>
          <w:sz w:val="28"/>
          <w:szCs w:val="28"/>
        </w:rPr>
        <w:t>Монтанье</w:t>
      </w:r>
      <w:proofErr w:type="spellEnd"/>
      <w:r w:rsidRPr="00AA7B88">
        <w:rPr>
          <w:rFonts w:ascii="Times New Roman" w:hAnsi="Times New Roman" w:cs="Times New Roman"/>
          <w:sz w:val="28"/>
          <w:szCs w:val="28"/>
        </w:rPr>
        <w:t xml:space="preserve"> и в Национальном институте рака в США под руководством Роберта </w:t>
      </w:r>
      <w:proofErr w:type="spellStart"/>
      <w:r w:rsidRPr="00AA7B88">
        <w:rPr>
          <w:rFonts w:ascii="Times New Roman" w:hAnsi="Times New Roman" w:cs="Times New Roman"/>
          <w:sz w:val="28"/>
          <w:szCs w:val="28"/>
        </w:rPr>
        <w:t>Галло</w:t>
      </w:r>
      <w:proofErr w:type="spellEnd"/>
      <w:r w:rsidRPr="00AA7B88">
        <w:rPr>
          <w:rFonts w:ascii="Times New Roman" w:hAnsi="Times New Roman" w:cs="Times New Roman"/>
          <w:sz w:val="28"/>
          <w:szCs w:val="28"/>
        </w:rPr>
        <w:t>.</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r w:rsidRPr="00AA7B88">
        <w:rPr>
          <w:rFonts w:ascii="Times New Roman" w:hAnsi="Times New Roman" w:cs="Times New Roman"/>
          <w:sz w:val="28"/>
          <w:szCs w:val="28"/>
        </w:rPr>
        <w:t xml:space="preserve">Результаты исследований, в которых из тканей пациентов впервые удалось выделить новый </w:t>
      </w:r>
      <w:proofErr w:type="spellStart"/>
      <w:r w:rsidRPr="00AA7B88">
        <w:rPr>
          <w:rFonts w:ascii="Times New Roman" w:hAnsi="Times New Roman" w:cs="Times New Roman"/>
          <w:sz w:val="28"/>
          <w:szCs w:val="28"/>
        </w:rPr>
        <w:t>ретровирус</w:t>
      </w:r>
      <w:proofErr w:type="spellEnd"/>
      <w:r w:rsidRPr="00AA7B88">
        <w:rPr>
          <w:rFonts w:ascii="Times New Roman" w:hAnsi="Times New Roman" w:cs="Times New Roman"/>
          <w:sz w:val="28"/>
          <w:szCs w:val="28"/>
        </w:rPr>
        <w:t xml:space="preserve">, были опубликованы 20 мая 1983 года в журнале </w:t>
      </w:r>
      <w:r w:rsidRPr="00AA7B88">
        <w:rPr>
          <w:rFonts w:ascii="Times New Roman" w:hAnsi="Times New Roman" w:cs="Times New Roman"/>
          <w:sz w:val="28"/>
          <w:szCs w:val="28"/>
          <w:lang w:val="en-US"/>
        </w:rPr>
        <w:t>Sciense</w:t>
      </w:r>
      <w:r w:rsidRPr="00AA7B88">
        <w:rPr>
          <w:rFonts w:ascii="Times New Roman" w:hAnsi="Times New Roman" w:cs="Times New Roman"/>
          <w:sz w:val="28"/>
          <w:szCs w:val="28"/>
        </w:rPr>
        <w:t>. В этих статьях сообщалось об обнаружении нового вируса. Исследователи выдвигали предположение, что выделенные ими вирусы могут вызывать СПИД.</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r w:rsidRPr="00AA7B88">
        <w:rPr>
          <w:rFonts w:ascii="Times New Roman" w:hAnsi="Times New Roman" w:cs="Times New Roman"/>
          <w:sz w:val="28"/>
          <w:szCs w:val="28"/>
        </w:rPr>
        <w:t xml:space="preserve">4 мая 1984 года исследователи сообщили о выделении вируса, носившего на тот момент название </w:t>
      </w:r>
      <w:r w:rsidRPr="00AA7B88">
        <w:rPr>
          <w:rFonts w:ascii="Times New Roman" w:hAnsi="Times New Roman" w:cs="Times New Roman"/>
          <w:sz w:val="28"/>
          <w:szCs w:val="28"/>
          <w:lang w:val="en-US"/>
        </w:rPr>
        <w:t>HTLV</w:t>
      </w:r>
      <w:r w:rsidRPr="00AA7B88">
        <w:rPr>
          <w:rFonts w:ascii="Times New Roman" w:hAnsi="Times New Roman" w:cs="Times New Roman"/>
          <w:sz w:val="28"/>
          <w:szCs w:val="28"/>
        </w:rPr>
        <w:t>-</w:t>
      </w:r>
      <w:r w:rsidRPr="00AA7B88">
        <w:rPr>
          <w:rFonts w:ascii="Times New Roman" w:hAnsi="Times New Roman" w:cs="Times New Roman"/>
          <w:sz w:val="28"/>
          <w:szCs w:val="28"/>
          <w:lang w:val="en-US"/>
        </w:rPr>
        <w:t>III</w:t>
      </w:r>
      <w:r w:rsidRPr="00AA7B88">
        <w:rPr>
          <w:rFonts w:ascii="Times New Roman" w:hAnsi="Times New Roman" w:cs="Times New Roman"/>
          <w:sz w:val="28"/>
          <w:szCs w:val="28"/>
        </w:rPr>
        <w:t>, из лимфоцитов 26 из 72 обследованных больных СПИД и 18 из 21 больных с пре-СПИД состоянием. Ни у кого из 115 здоровых гетеросексуальных индивидов контрольной группы вирус обнаружить не удалось. Исследователи отметили, что малый процент выделения вируса в крови больных СПИД вызван малым количеством Т4 лимфоцитов, клеток, в которых, предположительно, размножается ВИЧ.</w:t>
      </w:r>
    </w:p>
    <w:p w:rsidR="00F13462" w:rsidRPr="00AA7B88" w:rsidRDefault="00F13462" w:rsidP="00F13462">
      <w:pPr>
        <w:pStyle w:val="ConsNormal"/>
        <w:widowControl/>
        <w:spacing w:line="360" w:lineRule="auto"/>
        <w:ind w:right="0" w:firstLine="0"/>
        <w:jc w:val="both"/>
        <w:outlineLvl w:val="1"/>
        <w:rPr>
          <w:rFonts w:ascii="Times New Roman" w:hAnsi="Times New Roman" w:cs="Times New Roman"/>
          <w:sz w:val="28"/>
          <w:szCs w:val="28"/>
        </w:rPr>
      </w:pPr>
      <w:r w:rsidRPr="00AA7B88">
        <w:rPr>
          <w:rFonts w:ascii="Times New Roman" w:hAnsi="Times New Roman" w:cs="Times New Roman"/>
          <w:sz w:val="28"/>
          <w:szCs w:val="28"/>
        </w:rPr>
        <w:t>Кроме того, ученые сообщили об обнаружении антител к вирусу, об идентификации ранее описанных у других вирусов и прежде неизвестных антигенов HTLV-III и о наблюдении размножения вируса в популяции лимфоцитов.</w:t>
      </w:r>
    </w:p>
    <w:p w:rsidR="00F13462" w:rsidRPr="00AA7B88" w:rsidRDefault="00F13462" w:rsidP="00F13462">
      <w:pPr>
        <w:pStyle w:val="ConsNormal"/>
        <w:widowControl/>
        <w:spacing w:line="360" w:lineRule="auto"/>
        <w:ind w:right="0" w:firstLine="0"/>
        <w:jc w:val="both"/>
        <w:outlineLvl w:val="1"/>
        <w:rPr>
          <w:rFonts w:ascii="Times New Roman" w:hAnsi="Times New Roman" w:cs="Times New Roman"/>
          <w:sz w:val="28"/>
          <w:szCs w:val="28"/>
        </w:rPr>
      </w:pPr>
      <w:r w:rsidRPr="00AA7B88">
        <w:rPr>
          <w:rFonts w:ascii="Times New Roman" w:hAnsi="Times New Roman" w:cs="Times New Roman"/>
          <w:sz w:val="28"/>
          <w:szCs w:val="28"/>
        </w:rPr>
        <w:lastRenderedPageBreak/>
        <w:t xml:space="preserve">В 2008 году Люк </w:t>
      </w:r>
      <w:proofErr w:type="spellStart"/>
      <w:r w:rsidRPr="00AA7B88">
        <w:rPr>
          <w:rFonts w:ascii="Times New Roman" w:hAnsi="Times New Roman" w:cs="Times New Roman"/>
          <w:sz w:val="28"/>
          <w:szCs w:val="28"/>
        </w:rPr>
        <w:t>Монтанье</w:t>
      </w:r>
      <w:proofErr w:type="spellEnd"/>
      <w:r w:rsidRPr="00AA7B88">
        <w:rPr>
          <w:rFonts w:ascii="Times New Roman" w:hAnsi="Times New Roman" w:cs="Times New Roman"/>
          <w:sz w:val="28"/>
          <w:szCs w:val="28"/>
        </w:rPr>
        <w:t xml:space="preserve"> и </w:t>
      </w:r>
      <w:proofErr w:type="spellStart"/>
      <w:r w:rsidRPr="00AA7B88">
        <w:rPr>
          <w:rFonts w:ascii="Times New Roman" w:hAnsi="Times New Roman" w:cs="Times New Roman"/>
          <w:sz w:val="28"/>
          <w:szCs w:val="28"/>
        </w:rPr>
        <w:t>Француаза</w:t>
      </w:r>
      <w:proofErr w:type="spellEnd"/>
      <w:r w:rsidRPr="00AA7B88">
        <w:rPr>
          <w:rFonts w:ascii="Times New Roman" w:hAnsi="Times New Roman" w:cs="Times New Roman"/>
          <w:sz w:val="28"/>
          <w:szCs w:val="28"/>
        </w:rPr>
        <w:t xml:space="preserve"> </w:t>
      </w:r>
      <w:proofErr w:type="spellStart"/>
      <w:r w:rsidRPr="00AA7B88">
        <w:rPr>
          <w:rFonts w:ascii="Times New Roman" w:hAnsi="Times New Roman" w:cs="Times New Roman"/>
          <w:sz w:val="28"/>
          <w:szCs w:val="28"/>
        </w:rPr>
        <w:t>Барре-Суисси</w:t>
      </w:r>
      <w:proofErr w:type="spellEnd"/>
      <w:r w:rsidRPr="00AA7B88">
        <w:rPr>
          <w:rFonts w:ascii="Times New Roman" w:hAnsi="Times New Roman" w:cs="Times New Roman"/>
          <w:sz w:val="28"/>
          <w:szCs w:val="28"/>
        </w:rPr>
        <w:t xml:space="preserve"> были удостоены Нобелевской премии в области физиологии и медицины «за открытие вируса иммунодефицита человека».</w:t>
      </w:r>
    </w:p>
    <w:p w:rsidR="00F13462" w:rsidRPr="00AA7B88" w:rsidRDefault="00F13462" w:rsidP="00F13462">
      <w:pPr>
        <w:spacing w:line="360" w:lineRule="auto"/>
        <w:jc w:val="both"/>
        <w:rPr>
          <w:sz w:val="28"/>
          <w:szCs w:val="28"/>
        </w:rPr>
      </w:pPr>
      <w:r w:rsidRPr="00AA7B88">
        <w:rPr>
          <w:sz w:val="28"/>
          <w:szCs w:val="28"/>
        </w:rPr>
        <w:t>Что касается России, то первый случай ВИЧ инфекции в СССР был обнаружен в 1986 году. С этого момента начинается так называемый период зарождения эпидемии. Первые случаи ВИЧ-инфекции среди граждан СССР как правило происходили вследствие незащищенных половых контактов с африканскими студентами в конце 70-х годов XX века. Дальнейшие эпидемиологические мероприятия по изучению распространенности ВИЧ инфекции в различных группах проживающих на территории СССР показали, что наибольший процент инфицирования приходился на тот момент на студентов из африканских стран, в частности из Эфиопии. Распад СССР привел к развалу единой эпидемиологической службы СССР, но не единого эпидемиологического пространства. Короткая вспышка ВИЧ-инфекции вначале 90-х годов среди мужчин, практикующих секс с мужчинами, не получила дальнейшего распространения. В целом данный период эпидемии отличался чрезвычайно низким уровнем инфицированности (на весь СССР меньше 1000 выявленных случаев) населения, короткими эпидемическими цепочками от заражающего к зараженному, спорадическими заносами ВИЧ-инфекции и вследствие этого широким генетическим разнообразием выявляемых вирусов. На тот момент в западных странах эпидемия уже являлась значимой причиной смертности в возрастной группе от 20 до 40 лет.</w:t>
      </w:r>
    </w:p>
    <w:p w:rsidR="00F13462" w:rsidRPr="00AA7B88" w:rsidRDefault="00F13462" w:rsidP="00F13462">
      <w:pPr>
        <w:spacing w:line="360" w:lineRule="auto"/>
        <w:jc w:val="both"/>
        <w:rPr>
          <w:sz w:val="28"/>
          <w:szCs w:val="28"/>
        </w:rPr>
      </w:pPr>
      <w:r w:rsidRPr="00AA7B88">
        <w:rPr>
          <w:sz w:val="28"/>
          <w:szCs w:val="28"/>
        </w:rPr>
        <w:t xml:space="preserve">Данная благополучная эпидемическая обстановка привела к самоуспокоенности в некоторых теперь уже независимых странах бывшего СССР, которая выразилась в том числе и в свертывании некоторых широких противоэпидемических программ, как несоответствующих моменту и чрезвычайно дорогих. Все это привело к тому, что в 1993-95 годах эпидемиологическая служба Украины оказалась неспособна вовремя локализовать две вспышки ВИЧ-инфекции, произошедшие среди потребителей инъекционных наркотиков (ПИН) в Николаеве и Одессе. Как оказалось </w:t>
      </w:r>
      <w:r w:rsidRPr="00AA7B88">
        <w:rPr>
          <w:sz w:val="28"/>
          <w:szCs w:val="28"/>
        </w:rPr>
        <w:lastRenderedPageBreak/>
        <w:t xml:space="preserve">впоследствии, эти вспышки были независимо вызваны разными вирусами относящимися к разным </w:t>
      </w:r>
      <w:proofErr w:type="spellStart"/>
      <w:r w:rsidRPr="00AA7B88">
        <w:rPr>
          <w:sz w:val="28"/>
          <w:szCs w:val="28"/>
        </w:rPr>
        <w:t>субтипам</w:t>
      </w:r>
      <w:proofErr w:type="spellEnd"/>
      <w:r w:rsidRPr="00AA7B88">
        <w:rPr>
          <w:sz w:val="28"/>
          <w:szCs w:val="28"/>
        </w:rPr>
        <w:t xml:space="preserve"> ВИЧ-1. Более того, перемещение ВИЧ-инфицированных заключенных из Одессы в Донецк, где они вышли на свободу, только способствовало распространению ВИЧ-инфекции. Чрезвычайно способствовала распространению ВИЧ-инфекции </w:t>
      </w:r>
      <w:proofErr w:type="spellStart"/>
      <w:r w:rsidRPr="00AA7B88">
        <w:rPr>
          <w:sz w:val="28"/>
          <w:szCs w:val="28"/>
        </w:rPr>
        <w:t>маргинализация</w:t>
      </w:r>
      <w:proofErr w:type="spellEnd"/>
      <w:r w:rsidRPr="00AA7B88">
        <w:rPr>
          <w:sz w:val="28"/>
          <w:szCs w:val="28"/>
        </w:rPr>
        <w:t xml:space="preserve"> ПИН и нежелание властей проводить среди них какие-либо действенные профилактические мероприятия. Только за два года (1994-95) в Одессе и Николаеве было выявлено несколько тысяч ВИЧ-инфицированных, в 90 % случаев — ПИН. С этого момента на территории бывшего СССР начинается следующая стадия эпидемии ВИЧ-инфекции, так называемая концентрированная стадия, которая продолжается по настоящее время (2007 год). Данная стадия характеризуется уровнем ВИЧ инфекции 5 и более процентов в определенной группе риска (в случае Украины и России это ПИН). В 1995 происходит вспышка ВИЧ-инфекции среди ПИН в Калининграде, затем последовательно в Москве и Петербурге, далее вспышки среди ПИН шли одна за другой по всей России в направлении с запада на восток. Направление движения концентрированной эпидемии и молекулярно-эпидемиологический анализ показали, что 95 % всех изученных случаев ВИЧ-инфекции в России имеют свое происхождение от изначальных вспышек в Николаеве и Одессе. В целом, данная стадия ВИЧ-инфекции характеризуется концентрацией ВИЧ-инфекции среди ПИН, низким генетическим разнообразием вируса, постепенным переходом эпидемии из группы риска в другие популяции.</w:t>
      </w:r>
    </w:p>
    <w:p w:rsidR="00F13462" w:rsidRPr="00AA7B88" w:rsidRDefault="00F13462" w:rsidP="00F13462">
      <w:pPr>
        <w:spacing w:line="360" w:lineRule="auto"/>
        <w:jc w:val="both"/>
        <w:rPr>
          <w:sz w:val="28"/>
          <w:szCs w:val="28"/>
        </w:rPr>
      </w:pPr>
      <w:r w:rsidRPr="00AA7B88">
        <w:rPr>
          <w:sz w:val="28"/>
          <w:szCs w:val="28"/>
        </w:rPr>
        <w:t xml:space="preserve">К концу 2006 года в Российской Федерации было официально зарегистрировано около 370,000 ВИЧ-инфицированных. Однако реальное число носителей инфекции, по оценке на конец 2005, составляет ~940,000 [560,000 — 1,6 млн.]. Показатель распространенности ВИЧ-инфекции среди взрослых достиг значения </w:t>
      </w:r>
      <w:r w:rsidRPr="00AA7B88">
        <w:rPr>
          <w:sz w:val="28"/>
          <w:szCs w:val="28"/>
        </w:rPr>
        <w:lastRenderedPageBreak/>
        <w:t xml:space="preserve">~1,1 %. От болезней, связанных с ВИЧ и СПИД умерли </w:t>
      </w:r>
      <w:proofErr w:type="spellStart"/>
      <w:r w:rsidRPr="00AA7B88">
        <w:rPr>
          <w:sz w:val="28"/>
          <w:szCs w:val="28"/>
        </w:rPr>
        <w:t>ок</w:t>
      </w:r>
      <w:proofErr w:type="spellEnd"/>
      <w:r w:rsidRPr="00AA7B88">
        <w:rPr>
          <w:sz w:val="28"/>
          <w:szCs w:val="28"/>
        </w:rPr>
        <w:t>. 16,000 человек, среди них 208 детей</w:t>
      </w:r>
      <w:r w:rsidRPr="00AA7B88">
        <w:rPr>
          <w:rStyle w:val="a3"/>
          <w:sz w:val="28"/>
          <w:szCs w:val="28"/>
        </w:rPr>
        <w:footnoteReference w:id="11"/>
      </w:r>
      <w:r w:rsidRPr="00AA7B88">
        <w:rPr>
          <w:sz w:val="28"/>
          <w:szCs w:val="28"/>
        </w:rPr>
        <w:t>.</w:t>
      </w:r>
    </w:p>
    <w:p w:rsidR="00F13462" w:rsidRPr="00AA7B88" w:rsidRDefault="00F13462" w:rsidP="00F13462">
      <w:pPr>
        <w:spacing w:line="360" w:lineRule="auto"/>
        <w:jc w:val="both"/>
        <w:rPr>
          <w:sz w:val="28"/>
          <w:szCs w:val="28"/>
        </w:rPr>
      </w:pPr>
      <w:r w:rsidRPr="00AA7B88">
        <w:rPr>
          <w:sz w:val="28"/>
          <w:szCs w:val="28"/>
        </w:rPr>
        <w:t>Около 60 % случаев ВИЧ-инфицирования среди россиян приходится на 11 из 86 российских регионов (</w:t>
      </w:r>
      <w:proofErr w:type="spellStart"/>
      <w:proofErr w:type="gramStart"/>
      <w:r w:rsidRPr="00AA7B88">
        <w:rPr>
          <w:sz w:val="28"/>
          <w:szCs w:val="28"/>
        </w:rPr>
        <w:t>Иркутская,Саратовская</w:t>
      </w:r>
      <w:proofErr w:type="spellEnd"/>
      <w:proofErr w:type="gramEnd"/>
      <w:r w:rsidRPr="00AA7B88">
        <w:rPr>
          <w:sz w:val="28"/>
          <w:szCs w:val="28"/>
        </w:rPr>
        <w:t xml:space="preserve"> обл. Калининградская, Ленинградская, Московская, Оренбургская, Самарская, Свердловская и Ульяновская области, Санкт-Петербург и Ханты-Мансийский автономный округ).</w:t>
      </w:r>
    </w:p>
    <w:p w:rsidR="00F13462" w:rsidRPr="00AA7B88" w:rsidRDefault="00F13462" w:rsidP="00F13462">
      <w:pPr>
        <w:spacing w:line="360" w:lineRule="auto"/>
        <w:jc w:val="both"/>
        <w:rPr>
          <w:sz w:val="28"/>
          <w:szCs w:val="28"/>
        </w:rPr>
      </w:pPr>
      <w:r w:rsidRPr="00AA7B88">
        <w:rPr>
          <w:sz w:val="28"/>
          <w:szCs w:val="28"/>
        </w:rPr>
        <w:t xml:space="preserve">ВИЧ может содержаться практически во всех биологических жидкостях организма. Однако, достаточное для заражения количество вируса присутствует только в крови, сперме, влагалищном секрете, лимфе и грудном молоке (грудное молоко опасно только для младенцев — в их желудке ещё не вырабатывается желудочный сок, который убивает ВИЧ). Заражение может произойти при попадании опасных биожидкостей непосредственно в </w:t>
      </w:r>
      <w:proofErr w:type="spellStart"/>
      <w:r w:rsidRPr="00AA7B88">
        <w:rPr>
          <w:sz w:val="28"/>
          <w:szCs w:val="28"/>
        </w:rPr>
        <w:t>крово</w:t>
      </w:r>
      <w:proofErr w:type="spellEnd"/>
      <w:r w:rsidRPr="00AA7B88">
        <w:rPr>
          <w:sz w:val="28"/>
          <w:szCs w:val="28"/>
        </w:rPr>
        <w:t xml:space="preserve">- или </w:t>
      </w:r>
      <w:proofErr w:type="spellStart"/>
      <w:r w:rsidRPr="00AA7B88">
        <w:rPr>
          <w:sz w:val="28"/>
          <w:szCs w:val="28"/>
        </w:rPr>
        <w:t>лимфоток</w:t>
      </w:r>
      <w:proofErr w:type="spellEnd"/>
      <w:r w:rsidRPr="00AA7B88">
        <w:rPr>
          <w:sz w:val="28"/>
          <w:szCs w:val="28"/>
        </w:rPr>
        <w:t xml:space="preserve"> человека, а также на повреждённые слизистые оболочки (что обусловливается всасывающей функцией слизистых). Если кровь ВИЧ-инфицированного попадает на открытую рану другого человека, из которой кровь течет, заражения, как правило, не происходит.</w:t>
      </w:r>
    </w:p>
    <w:p w:rsidR="00F13462" w:rsidRPr="00AA7B88" w:rsidRDefault="00F13462" w:rsidP="00F13462">
      <w:pPr>
        <w:spacing w:line="360" w:lineRule="auto"/>
        <w:jc w:val="both"/>
        <w:rPr>
          <w:sz w:val="28"/>
          <w:szCs w:val="28"/>
        </w:rPr>
      </w:pPr>
      <w:r w:rsidRPr="00AA7B88">
        <w:rPr>
          <w:sz w:val="28"/>
          <w:szCs w:val="28"/>
        </w:rPr>
        <w:t>ВИЧ — вирус нестойкий — вне среды организма при высыхании крови (спермы, лимфы и влагалищного секрета) погибает. Бытовым путём заражения не происходит. ВИЧ практически моментально погибает при температуре выше 56 градусов Цельсия.</w:t>
      </w:r>
    </w:p>
    <w:p w:rsidR="00F13462" w:rsidRPr="00AA7B88" w:rsidRDefault="00F13462" w:rsidP="00F13462">
      <w:pPr>
        <w:spacing w:line="360" w:lineRule="auto"/>
        <w:jc w:val="both"/>
        <w:rPr>
          <w:sz w:val="28"/>
          <w:szCs w:val="28"/>
        </w:rPr>
      </w:pPr>
      <w:r w:rsidRPr="00AA7B88">
        <w:rPr>
          <w:sz w:val="28"/>
          <w:szCs w:val="28"/>
        </w:rPr>
        <w:t xml:space="preserve">Однако, при внутривенных инъекциях вероятность передачи вируса очень велика — до 95 %. Зарегистрированы случаи передачи ВИЧ медперсоналу при уколах </w:t>
      </w:r>
      <w:proofErr w:type="gramStart"/>
      <w:r w:rsidRPr="00AA7B88">
        <w:rPr>
          <w:sz w:val="28"/>
          <w:szCs w:val="28"/>
        </w:rPr>
        <w:t>иглами[</w:t>
      </w:r>
      <w:proofErr w:type="gramEnd"/>
      <w:r w:rsidRPr="00AA7B88">
        <w:rPr>
          <w:sz w:val="28"/>
          <w:szCs w:val="28"/>
        </w:rPr>
        <w:t xml:space="preserve">источник не указан 324 дня]. Чтобы снизить вероятность передачи ВИЧ (до долей процента) в таких случаях, врачам назначают четырёхнедельный курс высокоактивной антиретровирусной терапии. </w:t>
      </w:r>
      <w:proofErr w:type="spellStart"/>
      <w:r w:rsidRPr="00AA7B88">
        <w:rPr>
          <w:sz w:val="28"/>
          <w:szCs w:val="28"/>
        </w:rPr>
        <w:t>Химиопрофилактика</w:t>
      </w:r>
      <w:proofErr w:type="spellEnd"/>
      <w:r w:rsidRPr="00AA7B88">
        <w:rPr>
          <w:sz w:val="28"/>
          <w:szCs w:val="28"/>
        </w:rPr>
        <w:t xml:space="preserve"> может быть назначена и другим лицам, подвергшимся </w:t>
      </w:r>
      <w:r w:rsidRPr="00AA7B88">
        <w:rPr>
          <w:sz w:val="28"/>
          <w:szCs w:val="28"/>
        </w:rPr>
        <w:lastRenderedPageBreak/>
        <w:t>риску инфицирования. Химиотерапия назначается не позднее чем через 72 часа после вероятного проникновения вируса.</w:t>
      </w:r>
    </w:p>
    <w:p w:rsidR="00F13462" w:rsidRPr="00AA7B88" w:rsidRDefault="00F13462" w:rsidP="00F13462">
      <w:pPr>
        <w:spacing w:line="360" w:lineRule="auto"/>
        <w:jc w:val="both"/>
        <w:rPr>
          <w:sz w:val="28"/>
          <w:szCs w:val="28"/>
        </w:rPr>
      </w:pPr>
      <w:r w:rsidRPr="00AA7B88">
        <w:rPr>
          <w:sz w:val="28"/>
          <w:szCs w:val="28"/>
        </w:rPr>
        <w:t>Многократное использование шприцев и игл наркоманами с большой вероятностью приводит к передаче ВИЧ. Для предотвращения этого создаются специальные благотворительные пункты, в которых наркоманы могут получить бесплатно чистые шприцы в обмен на использованные. К тому же молодые наркоманы почти всегда сексуально активны и склонны к незащищенным половым контактам, что создает дополнительные предпосылки для распространения вируса.</w:t>
      </w:r>
    </w:p>
    <w:p w:rsidR="00F13462" w:rsidRPr="00AA7B88" w:rsidRDefault="00F13462" w:rsidP="00F13462">
      <w:pPr>
        <w:spacing w:line="360" w:lineRule="auto"/>
        <w:jc w:val="both"/>
        <w:rPr>
          <w:sz w:val="28"/>
          <w:szCs w:val="28"/>
        </w:rPr>
      </w:pPr>
      <w:r w:rsidRPr="00AA7B88">
        <w:rPr>
          <w:sz w:val="28"/>
          <w:szCs w:val="28"/>
        </w:rPr>
        <w:t>Данные о передаче ВИЧ при незащищенном половом контакте по различным источникам сильно отличаются. Риск передачи в значительной степени зависит от типа контакта (вагинальный, анальный, оральный и т. д.) и роли партнёра (вводящая сторона/принимающая сторона).</w:t>
      </w:r>
    </w:p>
    <w:p w:rsidR="00F13462" w:rsidRPr="00AA7B88" w:rsidRDefault="00F13462" w:rsidP="00F13462">
      <w:pPr>
        <w:spacing w:line="360" w:lineRule="auto"/>
        <w:jc w:val="both"/>
        <w:rPr>
          <w:sz w:val="28"/>
          <w:szCs w:val="28"/>
        </w:rPr>
      </w:pPr>
      <w:r w:rsidRPr="00AA7B88">
        <w:rPr>
          <w:sz w:val="28"/>
          <w:szCs w:val="28"/>
        </w:rPr>
        <w:t>Защищённый половой акт, при котором произошёл разрыв презерватива или была нарушена его целостность, считается незащищённым. Чтобы свести к минимуму такие случаи, необходимо исполнять правила пользования презервативами, а также использовать надёжные презервативы.</w:t>
      </w:r>
    </w:p>
    <w:p w:rsidR="00F13462" w:rsidRPr="00AA7B88" w:rsidRDefault="00F13462" w:rsidP="00F13462">
      <w:pPr>
        <w:spacing w:line="360" w:lineRule="auto"/>
        <w:jc w:val="both"/>
        <w:rPr>
          <w:sz w:val="28"/>
          <w:szCs w:val="28"/>
        </w:rPr>
      </w:pPr>
      <w:r w:rsidRPr="00AA7B88">
        <w:rPr>
          <w:sz w:val="28"/>
          <w:szCs w:val="28"/>
        </w:rPr>
        <w:t>Возможен также вертикальный путь передачи от матери к ребёнку. При профилактике с помощью ВААРТ риск вертикальной передачи вируса может быть снижен до 1,2 %.</w:t>
      </w:r>
    </w:p>
    <w:p w:rsidR="00F13462" w:rsidRPr="00AA7B88" w:rsidRDefault="00F13462" w:rsidP="00F13462">
      <w:pPr>
        <w:spacing w:line="360" w:lineRule="auto"/>
        <w:jc w:val="both"/>
        <w:rPr>
          <w:sz w:val="28"/>
          <w:szCs w:val="28"/>
        </w:rPr>
      </w:pPr>
      <w:r w:rsidRPr="00AA7B88">
        <w:rPr>
          <w:sz w:val="28"/>
          <w:szCs w:val="28"/>
        </w:rPr>
        <w:t>Содержание вируса в других биологических жидкостях — слюне, слезе — ничтожно мало; нет информации о случаях заражения через слюну, слёзы, пот. Грудное вскармливание может стать причиной заражения, так как грудное молоко содержит ВИЧ, поэтому ВИЧ-положительным матерям не рекомендуют кормить детей грудью.</w:t>
      </w:r>
    </w:p>
    <w:p w:rsidR="00F13462" w:rsidRPr="00AA7B88" w:rsidRDefault="00F13462" w:rsidP="00F13462">
      <w:pPr>
        <w:spacing w:line="360" w:lineRule="auto"/>
        <w:jc w:val="both"/>
        <w:rPr>
          <w:sz w:val="28"/>
          <w:szCs w:val="28"/>
        </w:rPr>
      </w:pPr>
      <w:r w:rsidRPr="00AA7B88">
        <w:rPr>
          <w:sz w:val="28"/>
          <w:szCs w:val="28"/>
        </w:rPr>
        <w:t>Быстрое распространение "чумы ХХ века" вызывает серьезную тревогу в мире, в том числе в России.</w:t>
      </w:r>
    </w:p>
    <w:p w:rsidR="00F13462" w:rsidRPr="00AA7B88" w:rsidRDefault="00F13462" w:rsidP="00F13462">
      <w:pPr>
        <w:spacing w:line="360" w:lineRule="auto"/>
        <w:jc w:val="both"/>
        <w:rPr>
          <w:sz w:val="28"/>
          <w:szCs w:val="28"/>
        </w:rPr>
      </w:pPr>
      <w:r w:rsidRPr="00AA7B88">
        <w:rPr>
          <w:sz w:val="28"/>
          <w:szCs w:val="28"/>
        </w:rPr>
        <w:t xml:space="preserve">Реакцией на это стало принятие ряда законодательных актов, в том числе Закона РФ </w:t>
      </w:r>
      <w:r w:rsidRPr="007E5E19">
        <w:rPr>
          <w:sz w:val="28"/>
          <w:szCs w:val="28"/>
          <w:highlight w:val="yellow"/>
        </w:rPr>
        <w:t>"О преду</w:t>
      </w:r>
      <w:r>
        <w:rPr>
          <w:sz w:val="28"/>
          <w:szCs w:val="28"/>
          <w:highlight w:val="yellow"/>
        </w:rPr>
        <w:t>преждении в РФ</w:t>
      </w:r>
      <w:r w:rsidRPr="007E5E19">
        <w:rPr>
          <w:sz w:val="28"/>
          <w:szCs w:val="28"/>
          <w:highlight w:val="yellow"/>
        </w:rPr>
        <w:t xml:space="preserve"> з</w:t>
      </w:r>
      <w:r>
        <w:rPr>
          <w:sz w:val="28"/>
          <w:szCs w:val="28"/>
          <w:highlight w:val="yellow"/>
        </w:rPr>
        <w:t>аболевания, вызываемого ВИЧ-инфекции</w:t>
      </w:r>
      <w:r w:rsidRPr="007E5E19">
        <w:rPr>
          <w:sz w:val="28"/>
          <w:szCs w:val="28"/>
          <w:highlight w:val="yellow"/>
        </w:rPr>
        <w:t>",</w:t>
      </w:r>
      <w:r w:rsidRPr="00AA7B88">
        <w:rPr>
          <w:sz w:val="28"/>
          <w:szCs w:val="28"/>
        </w:rPr>
        <w:t xml:space="preserve"> а также Федеральной целевой программы по предупреждению распространения в </w:t>
      </w:r>
      <w:r w:rsidRPr="00AA7B88">
        <w:rPr>
          <w:sz w:val="28"/>
          <w:szCs w:val="28"/>
        </w:rPr>
        <w:lastRenderedPageBreak/>
        <w:t>Российской Федерации заболевания, вызываемого вирусом иммунодефицита человека (ВИЧ-инфекции) на 1996—1997 годы и на период до 2000 года "Анти-ВИЧ/СПИД".</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В отличие от ранее действовавшего законодательства заражение другого лица венерической болезнью наказывается только в том случае, если это последствие наступило. оставление в опасность заражения путем полового сношения или иным путем, если заражение не наступило, уголовной ответственности не влечет.</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Способ заражения не имеет значения - посредством полового сношения или бытовым путем (использование общей посуды, белья, полотенца и т.п.).</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Опасность ВИЧ-инфекции объясняется двумя обстоятельствами: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1) лицо, заразившееся этой болезнью, длительное время может не знать об этом и представлять при несоблюдении правил предосторожности опасность для окружающих;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2) в случае развития болезни последняя фактически неизлечима, больной в течение короткого времени уходит из жизни.</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ВИЧ-инфекция, поражающая иммунную систему человека, которая защищает его от заболеваний, передается в виде вируса иммунодефицита: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через слизистые оболочки тела человека, в том числе и половым путем;</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 через кровь, например, при переливании крови, при взятии ее на исследование, при попадании вируса в открытую рану;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при рождении ребенка от женщины-вирусоносителя.</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В ст. 122 УК</w:t>
      </w:r>
      <w:r>
        <w:rPr>
          <w:noProof/>
          <w:color w:val="000000"/>
          <w:sz w:val="28"/>
          <w:szCs w:val="28"/>
          <w:lang w:val="ru-RU"/>
        </w:rPr>
        <w:t xml:space="preserve"> РФ</w:t>
      </w:r>
      <w:r w:rsidRPr="00AA7B88">
        <w:rPr>
          <w:noProof/>
          <w:color w:val="000000"/>
          <w:sz w:val="28"/>
          <w:szCs w:val="28"/>
        </w:rPr>
        <w:t xml:space="preserve"> предусматривается ответственность фактически за два самостоятельных преступления. При совершении первого (ч. 1) имеется в виду лишь оставление в опасность заражения, при совершении второго (ч. 2) налицо факт заражения ВИЧ-инфекцией. Эти преступления различаются только по последствиям - ненаступлением последствий (оставление в опасности) или наступлением их (заражение другого лица), причем эти последствия ни от </w:t>
      </w:r>
      <w:r w:rsidRPr="00AA7B88">
        <w:rPr>
          <w:noProof/>
          <w:color w:val="000000"/>
          <w:sz w:val="28"/>
          <w:szCs w:val="28"/>
        </w:rPr>
        <w:lastRenderedPageBreak/>
        <w:t>субъекта, ни от его намерений (субъективной стороны) не зависят и вообще находятся за пределами правового аспекта проблемы.</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Часть 1 ст. 122 УК </w:t>
      </w:r>
      <w:r>
        <w:rPr>
          <w:noProof/>
          <w:color w:val="000000"/>
          <w:sz w:val="28"/>
          <w:szCs w:val="28"/>
          <w:lang w:val="ru-RU"/>
        </w:rPr>
        <w:t xml:space="preserve">РФ </w:t>
      </w:r>
      <w:r w:rsidRPr="00AA7B88">
        <w:rPr>
          <w:noProof/>
          <w:color w:val="000000"/>
          <w:sz w:val="28"/>
          <w:szCs w:val="28"/>
        </w:rPr>
        <w:t xml:space="preserve">предусматривает ответственность за одно лишь оставление другого лица в опасность заражения ВИЧ-инфекцией (формальный состав). Известны наиболее вероятные пути передачи вируса иммунодефицита - через половые сношения (в том числе гомосексуальный контакт) и через кровь (при переливании крови, пользовании нестерильным шприцем, контактах поврежденных поверхностей тела).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Объективная сторона заключается в поставлении другого лица в опасность заражения ВИЧ-инфекцией. Поэтому вступление вирусоносителя в половое сношение без использования механических предохранительных средств или иное нарушение правил предосторожности образует оконченное преступление, квалифицируемое по ч. 1 ст. 122 УК. В то же время надо иметь в виду, что ВИЧ-инфекция не передается по воздуху, через носильные вещи больного, постельное белье, посуду, через поцелуи и другие неполовые контакты.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Преступление полагается оконченным в момент создания реальной опасности заражения. ВИЧ-инфекция попадает в организм лица либо половым путем, либо при контактах поврежденных частей тела, либо через кровь. Опасность заражения возникает, например, при половом сношении ВИЧ-инфицированного без предохраняющих(контрацептивных) средств, при предоставлении им другому лицу своего использованного шприца для уколов, введения наркотиков и т.д. среди 8 тыс. ВИЧ-инфицированных в России в 1998 г. – 91 % наркоманы. Для констатации преступления оконченным не имеет значения, что заражения ВИЧ-инфекцией не произошло.</w:t>
      </w:r>
      <w:r w:rsidRPr="00AA7B88">
        <w:rPr>
          <w:rStyle w:val="a3"/>
          <w:sz w:val="28"/>
          <w:szCs w:val="28"/>
        </w:rPr>
        <w:footnoteReference w:id="12"/>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Субъективная сторона характеризуется заведомостью. То есть ответственность наступает лишь при наличии умысла, о чем свидетельствует указание на заведомое оставление другого лица в опасность. Субъект сознает, что своими </w:t>
      </w:r>
      <w:r w:rsidRPr="00AA7B88">
        <w:rPr>
          <w:noProof/>
          <w:color w:val="000000"/>
          <w:sz w:val="28"/>
          <w:szCs w:val="28"/>
        </w:rPr>
        <w:lastRenderedPageBreak/>
        <w:t>действиями ставит в опасность заражения ВИЧ-инфекцией другое лицо, и либо желает этого, либо относится безразлично.</w:t>
      </w:r>
    </w:p>
    <w:p w:rsidR="00F13462" w:rsidRPr="00AA7B88" w:rsidRDefault="00F13462" w:rsidP="00F13462">
      <w:pPr>
        <w:pStyle w:val="3"/>
        <w:spacing w:line="360" w:lineRule="auto"/>
        <w:ind w:left="0"/>
        <w:jc w:val="both"/>
        <w:rPr>
          <w:noProof/>
          <w:color w:val="000000"/>
          <w:sz w:val="28"/>
          <w:szCs w:val="28"/>
        </w:rPr>
      </w:pPr>
      <w:r>
        <w:rPr>
          <w:noProof/>
          <w:color w:val="000000"/>
          <w:sz w:val="28"/>
          <w:szCs w:val="28"/>
        </w:rPr>
        <w:t xml:space="preserve">Согласно примечанию к ст. 122 УК РФ </w:t>
      </w:r>
      <w:r w:rsidRPr="00AA7B88">
        <w:rPr>
          <w:noProof/>
          <w:color w:val="000000"/>
          <w:sz w:val="28"/>
          <w:szCs w:val="28"/>
        </w:rPr>
        <w:t>согласие потерпевшего на поставление в опасность заражения ВИЧ-инфекцией исключает уголовную ответственность.</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Субъектом преступления является лицо, выступающее носителем ВИЧ-инфекции либо страдающее СПИДом. На таких лиц возлагается обязанность как на инфекционно больных соблюдать соответствующие санитарно-гигиенические правила при контакте с лицами, не зараженными этой инфекцией. Они не должны вступать в половые отношения, пользоваться общими предметами домашнего обихода, быть донорами и т.д.</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Часть 2 ст. 122 УК</w:t>
      </w:r>
      <w:r>
        <w:rPr>
          <w:noProof/>
          <w:color w:val="000000"/>
          <w:sz w:val="28"/>
          <w:szCs w:val="28"/>
          <w:lang w:val="ru-RU"/>
        </w:rPr>
        <w:t xml:space="preserve"> РФ</w:t>
      </w:r>
      <w:r w:rsidRPr="00AA7B88">
        <w:rPr>
          <w:noProof/>
          <w:color w:val="000000"/>
          <w:sz w:val="28"/>
          <w:szCs w:val="28"/>
        </w:rPr>
        <w:t xml:space="preserve"> предусматривает ответственность за фактически наступившее заражение другого лица ВИЧ-инфекцией. </w:t>
      </w:r>
      <w:r w:rsidRPr="00AA7B88">
        <w:rPr>
          <w:sz w:val="28"/>
          <w:szCs w:val="28"/>
        </w:rPr>
        <w:t xml:space="preserve">При этом вменения ч. 1 не требуется, так как </w:t>
      </w:r>
      <w:proofErr w:type="spellStart"/>
      <w:r w:rsidRPr="00AA7B88">
        <w:rPr>
          <w:sz w:val="28"/>
          <w:szCs w:val="28"/>
        </w:rPr>
        <w:t>поставление</w:t>
      </w:r>
      <w:proofErr w:type="spellEnd"/>
      <w:r w:rsidRPr="00AA7B88">
        <w:rPr>
          <w:sz w:val="28"/>
          <w:szCs w:val="28"/>
        </w:rPr>
        <w:t xml:space="preserve"> в опасность - неизбежный этап и более ранняя стадия заражения. Квалификация по совокупности необходима, если потерпевшими выступают два лица, одно из которых подверглось заражению, а другое - поставлено в опасность заражения. </w:t>
      </w:r>
      <w:r w:rsidRPr="00AA7B88">
        <w:rPr>
          <w:noProof/>
          <w:color w:val="000000"/>
          <w:sz w:val="28"/>
          <w:szCs w:val="28"/>
        </w:rPr>
        <w:t>Субъектом этого преступления может быть только лицо, знавшее о наличии у него этой болезни (больной или вирусоноситель). Ответственность за заражение половым путем наступает независимо от того, был или не был потерпевший осведомлен о том, что виновный является вирусоносителем. Однако, если вирусоноситель принял необходимые меры предосторожности, но заражение все-таки произошло по не зависящим от него причинам, ответственность не должна иметь место.</w:t>
      </w:r>
    </w:p>
    <w:p w:rsidR="00F13462" w:rsidRPr="00AA7B88" w:rsidRDefault="00F13462" w:rsidP="00F13462">
      <w:pPr>
        <w:pStyle w:val="3"/>
        <w:spacing w:line="360" w:lineRule="auto"/>
        <w:ind w:left="0" w:firstLine="709"/>
        <w:jc w:val="both"/>
        <w:rPr>
          <w:noProof/>
          <w:color w:val="000000"/>
          <w:sz w:val="28"/>
          <w:szCs w:val="28"/>
        </w:rPr>
      </w:pPr>
      <w:r w:rsidRPr="00AA7B88">
        <w:rPr>
          <w:noProof/>
          <w:color w:val="000000"/>
          <w:sz w:val="28"/>
          <w:szCs w:val="28"/>
        </w:rPr>
        <w:t>Содеянное квалифицируется по ч. 2 ст. 122 УК</w:t>
      </w:r>
      <w:r>
        <w:rPr>
          <w:noProof/>
          <w:color w:val="000000"/>
          <w:sz w:val="28"/>
          <w:szCs w:val="28"/>
          <w:lang w:val="ru-RU"/>
        </w:rPr>
        <w:t xml:space="preserve"> РФ</w:t>
      </w:r>
      <w:r w:rsidRPr="00AA7B88">
        <w:rPr>
          <w:noProof/>
          <w:color w:val="000000"/>
          <w:sz w:val="28"/>
          <w:szCs w:val="28"/>
        </w:rPr>
        <w:t>, если нaступило последствие в виде заражения ВИЧ-инфекцией, независимо от того, разовьется заболевание у потерпевшего или нет, а также каков исход заболевания. Однако при назначении наказания суд может учесть резкое ухудшение здоровья потерпевшего или последующий смертельный исход как отягчающее обстоятельство.</w:t>
      </w:r>
    </w:p>
    <w:p w:rsidR="00F13462" w:rsidRPr="00AA7B88" w:rsidRDefault="00F13462" w:rsidP="00F13462">
      <w:pPr>
        <w:pStyle w:val="3"/>
        <w:spacing w:line="360" w:lineRule="auto"/>
        <w:ind w:left="0" w:firstLine="709"/>
        <w:jc w:val="both"/>
        <w:rPr>
          <w:noProof/>
          <w:color w:val="000000"/>
          <w:sz w:val="28"/>
          <w:szCs w:val="28"/>
        </w:rPr>
      </w:pPr>
      <w:r w:rsidRPr="00AA7B88">
        <w:rPr>
          <w:noProof/>
          <w:color w:val="000000"/>
          <w:sz w:val="28"/>
          <w:szCs w:val="28"/>
        </w:rPr>
        <w:lastRenderedPageBreak/>
        <w:t>Заражение другого лица ВИЧ-инфекцией лицом, знавшим о наличии у него этой болезни, может быть совершено как с прямым, так и с косвенным умыслом. Неосторожность исключается в силу ч. 2 ст. 24 УК</w:t>
      </w:r>
      <w:r>
        <w:rPr>
          <w:noProof/>
          <w:color w:val="000000"/>
          <w:sz w:val="28"/>
          <w:szCs w:val="28"/>
          <w:lang w:val="ru-RU"/>
        </w:rPr>
        <w:t xml:space="preserve"> РФ</w:t>
      </w:r>
      <w:r w:rsidRPr="00AA7B88">
        <w:rPr>
          <w:noProof/>
          <w:color w:val="000000"/>
          <w:sz w:val="28"/>
          <w:szCs w:val="28"/>
        </w:rPr>
        <w:t>. Однако, если неосторожное заражение совершено в процессе изнасилования или иных действий сексуального характера, оно служит особо квалифицирующим признаком этих преступлений (п. «б» ч. 3 ст. 131, п. «б» ч. 3 ст. 132 УК</w:t>
      </w:r>
      <w:r>
        <w:rPr>
          <w:noProof/>
          <w:color w:val="000000"/>
          <w:sz w:val="28"/>
          <w:szCs w:val="28"/>
          <w:lang w:val="ru-RU"/>
        </w:rPr>
        <w:t xml:space="preserve"> РФ</w:t>
      </w:r>
      <w:r w:rsidRPr="00AA7B88">
        <w:rPr>
          <w:noProof/>
          <w:color w:val="000000"/>
          <w:sz w:val="28"/>
          <w:szCs w:val="28"/>
        </w:rPr>
        <w:t xml:space="preserve">). В этом случае – по правилам конкуренции части и целого – дополнительной квалификации по ст. 122 </w:t>
      </w:r>
      <w:r>
        <w:rPr>
          <w:noProof/>
          <w:color w:val="000000"/>
          <w:sz w:val="28"/>
          <w:szCs w:val="28"/>
          <w:lang w:val="ru-RU"/>
        </w:rPr>
        <w:t xml:space="preserve">УК РФ </w:t>
      </w:r>
      <w:r w:rsidRPr="00AA7B88">
        <w:rPr>
          <w:noProof/>
          <w:color w:val="000000"/>
          <w:sz w:val="28"/>
          <w:szCs w:val="28"/>
        </w:rPr>
        <w:t>не требуется.</w:t>
      </w:r>
    </w:p>
    <w:p w:rsidR="00F13462" w:rsidRPr="00AA7B88" w:rsidRDefault="00F13462" w:rsidP="00F13462">
      <w:pPr>
        <w:pStyle w:val="3"/>
        <w:spacing w:line="360" w:lineRule="auto"/>
        <w:ind w:left="0" w:firstLine="709"/>
        <w:jc w:val="both"/>
        <w:rPr>
          <w:noProof/>
          <w:color w:val="000000"/>
          <w:sz w:val="28"/>
          <w:szCs w:val="28"/>
        </w:rPr>
      </w:pPr>
      <w:r w:rsidRPr="00AA7B88">
        <w:rPr>
          <w:noProof/>
          <w:color w:val="000000"/>
          <w:sz w:val="28"/>
          <w:szCs w:val="28"/>
        </w:rPr>
        <w:t>Момент окончания анализируемого вида преступления – состоявшееся заражение, попадание ВИЧ-инфекции в организм человека.</w:t>
      </w:r>
    </w:p>
    <w:p w:rsidR="00F13462" w:rsidRPr="00AA7B88" w:rsidRDefault="00F13462" w:rsidP="00F13462">
      <w:pPr>
        <w:spacing w:line="360" w:lineRule="auto"/>
        <w:ind w:firstLine="709"/>
        <w:jc w:val="both"/>
        <w:rPr>
          <w:sz w:val="28"/>
          <w:szCs w:val="28"/>
        </w:rPr>
      </w:pPr>
      <w:r w:rsidRPr="00AA7B88">
        <w:rPr>
          <w:sz w:val="28"/>
          <w:szCs w:val="28"/>
        </w:rPr>
        <w:t>Таким образом, можно сделать вывод о том, что заражение ВИЧ-инфекцией по ч. 1 и ч. 2 ст. 122</w:t>
      </w:r>
      <w:r>
        <w:rPr>
          <w:sz w:val="28"/>
          <w:szCs w:val="28"/>
        </w:rPr>
        <w:t xml:space="preserve"> УК РФ</w:t>
      </w:r>
      <w:r w:rsidRPr="00AA7B88">
        <w:rPr>
          <w:sz w:val="28"/>
          <w:szCs w:val="28"/>
        </w:rPr>
        <w:t xml:space="preserve"> представляет собой умышленное либо по неосторожности совершенное преступление, объектом которого является здоровье человека, объективная сторона выражается только в действиях, считается оконченным с момента совершения противоправных действий (Ч.1 ст.122</w:t>
      </w:r>
      <w:r>
        <w:rPr>
          <w:sz w:val="28"/>
          <w:szCs w:val="28"/>
        </w:rPr>
        <w:t xml:space="preserve"> УК РФ</w:t>
      </w:r>
      <w:r w:rsidRPr="00AA7B88">
        <w:rPr>
          <w:sz w:val="28"/>
          <w:szCs w:val="28"/>
        </w:rPr>
        <w:t>) либо с момента заражения другого лица ВИЧ-инфекцией (Ч.2 ст.122</w:t>
      </w:r>
      <w:r>
        <w:rPr>
          <w:sz w:val="28"/>
          <w:szCs w:val="28"/>
        </w:rPr>
        <w:t xml:space="preserve"> УК РФ</w:t>
      </w:r>
      <w:r w:rsidRPr="00AA7B88">
        <w:rPr>
          <w:sz w:val="28"/>
          <w:szCs w:val="28"/>
        </w:rPr>
        <w:t>), субъектом которого является лицо, достигшее 16 лет</w:t>
      </w:r>
    </w:p>
    <w:p w:rsidR="00F13462" w:rsidRPr="00AA7B88" w:rsidRDefault="00F13462" w:rsidP="00F13462">
      <w:pPr>
        <w:spacing w:line="360" w:lineRule="auto"/>
        <w:jc w:val="both"/>
        <w:rPr>
          <w:sz w:val="28"/>
          <w:szCs w:val="28"/>
        </w:rPr>
      </w:pPr>
    </w:p>
    <w:p w:rsidR="00F13462" w:rsidRPr="00AA7B88" w:rsidRDefault="00F13462" w:rsidP="00F13462">
      <w:pPr>
        <w:numPr>
          <w:ilvl w:val="0"/>
          <w:numId w:val="3"/>
        </w:numPr>
        <w:suppressAutoHyphens w:val="0"/>
        <w:spacing w:line="360" w:lineRule="auto"/>
        <w:ind w:left="0"/>
        <w:jc w:val="center"/>
        <w:rPr>
          <w:b/>
          <w:sz w:val="28"/>
          <w:szCs w:val="28"/>
        </w:rPr>
      </w:pPr>
      <w:r w:rsidRPr="00AA7B88">
        <w:rPr>
          <w:b/>
          <w:sz w:val="28"/>
          <w:szCs w:val="28"/>
        </w:rPr>
        <w:t>Квалифицирующие признаки заражения ВИЧ-инфекцией</w:t>
      </w:r>
    </w:p>
    <w:p w:rsidR="00F13462" w:rsidRPr="00AA7B88" w:rsidRDefault="00F13462" w:rsidP="00F13462">
      <w:pPr>
        <w:spacing w:line="360" w:lineRule="auto"/>
        <w:jc w:val="both"/>
        <w:rPr>
          <w:b/>
          <w:sz w:val="28"/>
          <w:szCs w:val="28"/>
        </w:rPr>
      </w:pPr>
    </w:p>
    <w:p w:rsidR="00F13462" w:rsidRPr="00AA7B88" w:rsidRDefault="00F13462" w:rsidP="00F13462">
      <w:pPr>
        <w:pStyle w:val="2"/>
        <w:spacing w:after="0" w:line="360" w:lineRule="auto"/>
        <w:ind w:left="0"/>
        <w:jc w:val="both"/>
        <w:rPr>
          <w:rFonts w:ascii="Times New Roman" w:hAnsi="Times New Roman"/>
          <w:noProof/>
          <w:color w:val="000000"/>
          <w:sz w:val="28"/>
          <w:szCs w:val="28"/>
        </w:rPr>
      </w:pPr>
      <w:r w:rsidRPr="00AA7B88">
        <w:rPr>
          <w:rFonts w:ascii="Times New Roman" w:hAnsi="Times New Roman"/>
          <w:noProof/>
          <w:color w:val="000000"/>
          <w:sz w:val="28"/>
          <w:szCs w:val="28"/>
        </w:rPr>
        <w:t>Квалифицированный состав преступления будет при заражении двух или более лиц либо заведомо несовершеннолетнего. При этом не имеет значения, заразило ли лицо обоих лиц одновременно или в разное время. Если потерпевший - несовершеннолетний, виновный должен знать об этом или, во всяком случае, допускать, что это лицо не достигло 18 лет. ВИЧ-инфекция значительно более опасна для человека, чем венерическая болезнь. Пока еще она не поддается излечению.</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 xml:space="preserve">Заражение ВИЧ-инфекцией двух или более лиц относится к отягчающим обстоятельствам и объясняется тяжестью наступивших последствий и </w:t>
      </w:r>
      <w:r w:rsidRPr="00AA7B88">
        <w:rPr>
          <w:noProof/>
          <w:color w:val="000000"/>
          <w:sz w:val="28"/>
          <w:szCs w:val="28"/>
        </w:rPr>
        <w:lastRenderedPageBreak/>
        <w:t>опасностью личности виновного, заражающего неизлечимым заболеванием нескольких человек. При этом действия виновного должны охватываться единством намерения и должны быть совершены, как правило, одновременно.</w:t>
      </w:r>
    </w:p>
    <w:p w:rsidR="00F13462" w:rsidRPr="00AA7B88" w:rsidRDefault="00F13462" w:rsidP="00F13462">
      <w:pPr>
        <w:spacing w:line="360" w:lineRule="auto"/>
        <w:jc w:val="both"/>
        <w:rPr>
          <w:rStyle w:val="a3"/>
          <w:sz w:val="28"/>
          <w:szCs w:val="28"/>
        </w:rPr>
      </w:pPr>
      <w:r w:rsidRPr="00AA7B88">
        <w:rPr>
          <w:noProof/>
          <w:color w:val="000000"/>
          <w:sz w:val="28"/>
          <w:szCs w:val="28"/>
        </w:rPr>
        <w:t xml:space="preserve">К одновременному заражению двух или более лиц следует относить такое заражение, при котором потерпевшие были заражены ВИЧ-инфекцией без разрыва во времени. Например, при совместном инъекционном употреблении психотропных препаратов. </w:t>
      </w:r>
      <w:r w:rsidRPr="00AA7B88">
        <w:rPr>
          <w:rStyle w:val="a3"/>
          <w:sz w:val="28"/>
          <w:szCs w:val="28"/>
        </w:rPr>
        <w:footnoteReference w:id="13"/>
      </w:r>
    </w:p>
    <w:p w:rsidR="00F13462" w:rsidRPr="00AA7B88" w:rsidRDefault="00F13462" w:rsidP="00F13462">
      <w:pPr>
        <w:spacing w:line="360" w:lineRule="auto"/>
        <w:jc w:val="both"/>
        <w:rPr>
          <w:noProof/>
          <w:color w:val="000000"/>
          <w:sz w:val="28"/>
          <w:szCs w:val="28"/>
        </w:rPr>
      </w:pPr>
      <w:r w:rsidRPr="00AA7B88">
        <w:rPr>
          <w:noProof/>
          <w:color w:val="000000"/>
          <w:sz w:val="28"/>
          <w:szCs w:val="28"/>
        </w:rPr>
        <w:t>При разновременном заражении ВИЧ-инфекцией двух или более лиц, объединенного единством намерения, должен быть установлен только прямой умысел, а при одновременном заражении возможен не только прямой, но и косвенный умысел. Примером такого преступления может служить СПИД-терроризм.</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Под заражением ВИЧ-инфекцией заведомо несовершеннолетнего следует понимать заражение лица, не достигшего 18 лет. Оценивать названные обстоятельства в качестве отягчающих возможно лишь в тех случаях, когда виновный знал или допускал, что совершает половой акт либо другие действия, повлекшие за собой заражение ВИЧ-инфекцией с несовершеннолетним (несовершеннолетней).</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Субъективная сторона преступлений, предусмотренных ч. 2 и ч. 3 ст. 122 УК РФ характеризуется как умыслом так и неосторожностью.</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Особым видом преступления признано заражение другого лица ВИЧ-инфекцией вследствие ненадлежащего исполнения лицом своих профессиональных обязанностей. Заражение ВИЧ-инфекцией также относится к преступлениям, связанным с профессиональной деятельностью врачей и средних медицинских работников.</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 xml:space="preserve">Объективная сторона преступлений может выражаться как в совершении активных действий, например, использование нестерилизованных шприцев и других инструментов, некачественная проверка донорской крови или крови лиц, </w:t>
      </w:r>
      <w:r w:rsidRPr="00AA7B88">
        <w:rPr>
          <w:noProof/>
          <w:color w:val="000000"/>
          <w:sz w:val="28"/>
          <w:szCs w:val="28"/>
        </w:rPr>
        <w:lastRenderedPageBreak/>
        <w:t>проходящих освидетельствование, либо в бездействии - несоблюдении обязательных мер асептики и антисептики.</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Ответственность медицинских и фармацевтических работников за нарушение прав в области охраны здоровья, повлекших причинение вреда здоровью граждан или их смерть вследствие недобросовестного выполнения ими своих обязанностей, предусмотрена Основами законодательства Российской Федерации об охране здоровья граждан.</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Наиболее суровым видом юридической ответственности является уголовная ответственность, которая наступает лишь за те действия или бездействие, которые определены уголовным законодательством как преступные.</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Медицинские работники могут быть привлечены к уголовной ответственности, как за профессиональные, так и за должностные преступления.</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Под профессиональным преступлением в медицинской деятельности понимается умышленное или по неосторожности совершенное медицинским работником в нарушение профессиональных обязанностей такое общественно опасное деяние (действие или бездействие), которое причинило вред здоровью или жизни человека.</w:t>
      </w:r>
    </w:p>
    <w:p w:rsidR="00F13462" w:rsidRPr="00AA7B88" w:rsidRDefault="00F13462" w:rsidP="00F13462">
      <w:pPr>
        <w:spacing w:line="360" w:lineRule="auto"/>
        <w:jc w:val="both"/>
        <w:rPr>
          <w:noProof/>
          <w:color w:val="000000"/>
          <w:sz w:val="28"/>
          <w:szCs w:val="28"/>
        </w:rPr>
      </w:pPr>
      <w:r w:rsidRPr="00AA7B88">
        <w:rPr>
          <w:noProof/>
          <w:color w:val="000000"/>
          <w:sz w:val="28"/>
          <w:szCs w:val="28"/>
        </w:rPr>
        <w:t>В уголовном законодательстве нет специального состава преступления врачебной неосторожности. Виновные в этом случае несут ответственность по статьям о преступлениях против жизни и здоровья (гл. 16 УК</w:t>
      </w:r>
      <w:r>
        <w:rPr>
          <w:noProof/>
          <w:color w:val="000000"/>
          <w:sz w:val="28"/>
          <w:szCs w:val="28"/>
        </w:rPr>
        <w:t xml:space="preserve"> РФ</w:t>
      </w:r>
      <w:r w:rsidRPr="00AA7B88">
        <w:rPr>
          <w:noProof/>
          <w:color w:val="000000"/>
          <w:sz w:val="28"/>
          <w:szCs w:val="28"/>
        </w:rPr>
        <w:t>).</w:t>
      </w:r>
      <w:r w:rsidRPr="00AA7B88">
        <w:rPr>
          <w:rStyle w:val="a3"/>
          <w:sz w:val="28"/>
          <w:szCs w:val="28"/>
        </w:rPr>
        <w:footnoteReference w:id="14"/>
      </w:r>
    </w:p>
    <w:p w:rsidR="00F13462" w:rsidRPr="00AA7B88" w:rsidRDefault="00F13462" w:rsidP="00F13462">
      <w:pPr>
        <w:pStyle w:val="3"/>
        <w:spacing w:line="360" w:lineRule="auto"/>
        <w:ind w:left="0" w:firstLine="709"/>
        <w:jc w:val="both"/>
        <w:rPr>
          <w:noProof/>
          <w:color w:val="000000"/>
          <w:sz w:val="28"/>
          <w:szCs w:val="28"/>
        </w:rPr>
      </w:pPr>
      <w:r w:rsidRPr="00AA7B88">
        <w:rPr>
          <w:noProof/>
          <w:color w:val="000000"/>
          <w:sz w:val="28"/>
          <w:szCs w:val="28"/>
        </w:rPr>
        <w:t>Согласно постановлению правительства, обязательному обследованию на ВИЧ подлежат:</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а) врачи, средний и младший медицинский персонал центров по профилактике и борьбе со СПИДом, учреждений здравоохранения, специализированных отделений и структурных подразделений учреждений здравоохранения, занятые непосредственным обследованием, диагностикой, лечением, обслуживанием, а также проведением судебно-медицинской экспертизы и другой работы с лицами, </w:t>
      </w:r>
      <w:r w:rsidRPr="00AA7B88">
        <w:rPr>
          <w:noProof/>
          <w:color w:val="000000"/>
          <w:sz w:val="28"/>
          <w:szCs w:val="28"/>
        </w:rPr>
        <w:lastRenderedPageBreak/>
        <w:t xml:space="preserve">инфицированными вирусом иммунодефицита человека, имеющие с ними непосредственный контакт;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б) врачи, средний и младший медицинский персонал лабораторий (группы персонала лабораторий), которые осуществляют обследование населения на ВИЧ-инфекцию и исследование крови и биологических материалов, полученных от лиц, инфицированных вирусом иммунодефицита человека;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 xml:space="preserve">в) научные работники, специалисты, служащие и рабочие научно-исследовательских учреждений, предприятий (производств) по изготовлению медицинских иммунобиологических препаратов и других организаций, работа которых связана с материалами, содержащими вирус иммунодефицита человека. </w:t>
      </w:r>
    </w:p>
    <w:p w:rsidR="00F13462" w:rsidRPr="00AA7B88" w:rsidRDefault="00F13462" w:rsidP="00F13462">
      <w:pPr>
        <w:pStyle w:val="3"/>
        <w:spacing w:line="360" w:lineRule="auto"/>
        <w:ind w:left="0"/>
        <w:jc w:val="both"/>
        <w:rPr>
          <w:noProof/>
          <w:color w:val="000000"/>
          <w:sz w:val="28"/>
          <w:szCs w:val="28"/>
        </w:rPr>
      </w:pPr>
      <w:r w:rsidRPr="00AA7B88">
        <w:rPr>
          <w:noProof/>
          <w:color w:val="000000"/>
          <w:sz w:val="28"/>
          <w:szCs w:val="28"/>
        </w:rPr>
        <w:t>Все остальные требования о предоставлении справки с результатом анализа на ВИЧ при приеме на работу противоречат федеральному законодательству.</w:t>
      </w:r>
      <w:r w:rsidRPr="00AA7B88">
        <w:rPr>
          <w:rStyle w:val="a3"/>
          <w:sz w:val="28"/>
          <w:szCs w:val="28"/>
        </w:rPr>
        <w:footnoteReference w:id="15"/>
      </w:r>
    </w:p>
    <w:p w:rsidR="00F13462" w:rsidRPr="00AA7B88" w:rsidRDefault="00F13462" w:rsidP="00F13462">
      <w:pPr>
        <w:pStyle w:val="2"/>
        <w:spacing w:after="0" w:line="360" w:lineRule="auto"/>
        <w:ind w:left="0"/>
        <w:jc w:val="both"/>
        <w:rPr>
          <w:rFonts w:ascii="Times New Roman" w:hAnsi="Times New Roman"/>
          <w:noProof/>
          <w:color w:val="000000"/>
          <w:sz w:val="28"/>
          <w:szCs w:val="28"/>
        </w:rPr>
      </w:pPr>
      <w:r w:rsidRPr="00AA7B88">
        <w:rPr>
          <w:rFonts w:ascii="Times New Roman" w:hAnsi="Times New Roman"/>
          <w:noProof/>
          <w:color w:val="000000"/>
          <w:sz w:val="28"/>
          <w:szCs w:val="28"/>
        </w:rPr>
        <w:t>Субъектами данного преступления являются, по общему правилу, медицинские работники станций переливаний крови, работники аптек (фармацевты), нарушившие в данном конкретном случае профессиональные обязанности, что привело к заражению лица ВИЧ-инфекцией.</w:t>
      </w:r>
      <w:r w:rsidRPr="00AA7B88">
        <w:rPr>
          <w:rStyle w:val="a3"/>
          <w:rFonts w:ascii="Times New Roman" w:hAnsi="Times New Roman"/>
          <w:sz w:val="28"/>
          <w:szCs w:val="28"/>
        </w:rPr>
        <w:footnoteReference w:id="16"/>
      </w:r>
    </w:p>
    <w:p w:rsidR="00F13462" w:rsidRPr="00AA7B88" w:rsidRDefault="00F13462" w:rsidP="00F13462">
      <w:pPr>
        <w:spacing w:line="360" w:lineRule="auto"/>
        <w:jc w:val="both"/>
        <w:rPr>
          <w:noProof/>
          <w:color w:val="000000"/>
          <w:sz w:val="28"/>
          <w:szCs w:val="28"/>
        </w:rPr>
      </w:pPr>
      <w:r w:rsidRPr="00AA7B88">
        <w:rPr>
          <w:noProof/>
          <w:color w:val="000000"/>
          <w:sz w:val="28"/>
          <w:szCs w:val="28"/>
        </w:rPr>
        <w:t>Объективная сторона этого преступления выражается в ненадлежащем исполнении таким лицом своих профессиональных обязанностей, нарушении служебных инструкций по вторичному использованию медицинских инструментов, их стерилизации и других мер профилактики заражения ВИЧ-инфекцией.</w:t>
      </w:r>
    </w:p>
    <w:p w:rsidR="00F13462" w:rsidRPr="00AA7B88" w:rsidRDefault="00F13462" w:rsidP="00F13462">
      <w:pPr>
        <w:pStyle w:val="2"/>
        <w:spacing w:after="0" w:line="360" w:lineRule="auto"/>
        <w:ind w:left="0"/>
        <w:jc w:val="both"/>
        <w:rPr>
          <w:rFonts w:ascii="Times New Roman" w:hAnsi="Times New Roman"/>
          <w:noProof/>
          <w:color w:val="000000"/>
          <w:sz w:val="28"/>
          <w:szCs w:val="28"/>
        </w:rPr>
      </w:pPr>
      <w:r w:rsidRPr="00AA7B88">
        <w:rPr>
          <w:rFonts w:ascii="Times New Roman" w:hAnsi="Times New Roman"/>
          <w:noProof/>
          <w:color w:val="000000"/>
          <w:sz w:val="28"/>
          <w:szCs w:val="28"/>
        </w:rPr>
        <w:t>С субъективной стороны данное деяние предполагает неосторожность в форме легкомыслия или небрежности.</w:t>
      </w:r>
    </w:p>
    <w:p w:rsidR="00F13462" w:rsidRPr="00AA7B88" w:rsidRDefault="00F13462" w:rsidP="00F13462">
      <w:pPr>
        <w:autoSpaceDE w:val="0"/>
        <w:autoSpaceDN w:val="0"/>
        <w:adjustRightInd w:val="0"/>
        <w:spacing w:line="360" w:lineRule="auto"/>
        <w:jc w:val="both"/>
        <w:rPr>
          <w:sz w:val="28"/>
          <w:szCs w:val="28"/>
          <w:lang w:eastAsia="ru-RU"/>
        </w:rPr>
      </w:pPr>
      <w:r w:rsidRPr="00AA7B88">
        <w:rPr>
          <w:sz w:val="28"/>
          <w:szCs w:val="28"/>
          <w:lang w:eastAsia="ru-RU"/>
        </w:rPr>
        <w:t>Преступления, предусмотренные ч. 1 ст</w:t>
      </w:r>
      <w:r>
        <w:rPr>
          <w:sz w:val="28"/>
          <w:szCs w:val="28"/>
          <w:lang w:eastAsia="ru-RU"/>
        </w:rPr>
        <w:t xml:space="preserve">. 122 УК </w:t>
      </w:r>
      <w:r w:rsidRPr="00AA7B88">
        <w:rPr>
          <w:sz w:val="28"/>
          <w:szCs w:val="28"/>
          <w:lang w:eastAsia="ru-RU"/>
        </w:rPr>
        <w:t xml:space="preserve">РФ наказываются ограничением свободы на срок до трех лет, либо арестом на срок от трех до шести месяцев, либо лишением свободы на срок до одного года. Деяния, предусмотренные ч. 2 </w:t>
      </w:r>
      <w:r w:rsidRPr="00AA7B88">
        <w:rPr>
          <w:sz w:val="28"/>
          <w:szCs w:val="28"/>
          <w:lang w:eastAsia="ru-RU"/>
        </w:rPr>
        <w:lastRenderedPageBreak/>
        <w:t xml:space="preserve">ст. 122 </w:t>
      </w:r>
      <w:r>
        <w:rPr>
          <w:sz w:val="28"/>
          <w:szCs w:val="28"/>
          <w:lang w:eastAsia="ru-RU"/>
        </w:rPr>
        <w:t xml:space="preserve">УК РФ </w:t>
      </w:r>
      <w:r w:rsidRPr="00AA7B88">
        <w:rPr>
          <w:sz w:val="28"/>
          <w:szCs w:val="28"/>
          <w:lang w:eastAsia="ru-RU"/>
        </w:rPr>
        <w:t>наказывается лишением свободы на срок до пяти лет. Что касается квалифицирующих признаков, то есть в отношении двух и более лиц либо в отношении несовершеннолетнего, то деяния предусмотренные ч. 2 ст. 122</w:t>
      </w:r>
      <w:r>
        <w:rPr>
          <w:sz w:val="28"/>
          <w:szCs w:val="28"/>
          <w:lang w:eastAsia="ru-RU"/>
        </w:rPr>
        <w:t xml:space="preserve"> УК РФ</w:t>
      </w:r>
      <w:r w:rsidRPr="00AA7B88">
        <w:rPr>
          <w:sz w:val="28"/>
          <w:szCs w:val="28"/>
          <w:lang w:eastAsia="ru-RU"/>
        </w:rPr>
        <w:t xml:space="preserve"> наказываются лишением свободы на срок до восьми лет. В отношении специального субъекта, деяния, предусмотренные ч. 4, ст. 122 </w:t>
      </w:r>
      <w:r>
        <w:rPr>
          <w:sz w:val="28"/>
          <w:szCs w:val="28"/>
          <w:lang w:eastAsia="ru-RU"/>
        </w:rPr>
        <w:t xml:space="preserve">УК РФ </w:t>
      </w:r>
      <w:r w:rsidRPr="00AA7B88">
        <w:rPr>
          <w:sz w:val="28"/>
          <w:szCs w:val="28"/>
          <w:lang w:eastAsia="ru-RU"/>
        </w:rPr>
        <w:t>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Состав преступления заражения ВИЧ-инфекцией я также отобразила в виде схемы (см. прил. 2).</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r w:rsidRPr="00AA7B88">
        <w:rPr>
          <w:rFonts w:ascii="Times New Roman" w:hAnsi="Times New Roman" w:cs="Times New Roman"/>
          <w:sz w:val="28"/>
          <w:szCs w:val="28"/>
        </w:rPr>
        <w:tab/>
        <w:t xml:space="preserve">Таким образом, подводя итог вышесказанному следует </w:t>
      </w:r>
      <w:proofErr w:type="gramStart"/>
      <w:r w:rsidRPr="00AA7B88">
        <w:rPr>
          <w:rFonts w:ascii="Times New Roman" w:hAnsi="Times New Roman" w:cs="Times New Roman"/>
          <w:sz w:val="28"/>
          <w:szCs w:val="28"/>
        </w:rPr>
        <w:t>сказать</w:t>
      </w:r>
      <w:proofErr w:type="gramEnd"/>
      <w:r w:rsidRPr="00AA7B88">
        <w:rPr>
          <w:rFonts w:ascii="Times New Roman" w:hAnsi="Times New Roman" w:cs="Times New Roman"/>
          <w:sz w:val="28"/>
          <w:szCs w:val="28"/>
        </w:rPr>
        <w:t xml:space="preserve"> что заражение ВИЧ-инфекцией по ч. 3 и ч. 4 ст. 122</w:t>
      </w:r>
      <w:r>
        <w:rPr>
          <w:rFonts w:ascii="Times New Roman" w:hAnsi="Times New Roman" w:cs="Times New Roman"/>
          <w:sz w:val="28"/>
          <w:szCs w:val="28"/>
        </w:rPr>
        <w:t xml:space="preserve"> УК РФ</w:t>
      </w:r>
      <w:r w:rsidRPr="00AA7B88">
        <w:rPr>
          <w:rFonts w:ascii="Times New Roman" w:hAnsi="Times New Roman" w:cs="Times New Roman"/>
          <w:sz w:val="28"/>
          <w:szCs w:val="28"/>
        </w:rPr>
        <w:t xml:space="preserve"> представляет собой умышленное либо по неосторожности (легкомыслия и небрежности) совершенное преступление, субъектом которого является лицо, достигшее 16 лет, а также специальный субъект – медицинские работники, фельдшеры, фармацевты, нарушившие свои профессиональные и должностные обязанности, что привело к заражению ВИЧ-инфекцией. Объективная сторона данного преступления может выражаться как в действии, так и в бездействии. </w:t>
      </w: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p>
    <w:p w:rsidR="00F13462" w:rsidRPr="00AA7B88" w:rsidRDefault="00F13462" w:rsidP="00F13462">
      <w:pPr>
        <w:pStyle w:val="ConsNormal"/>
        <w:widowControl/>
        <w:spacing w:line="360" w:lineRule="auto"/>
        <w:ind w:right="0" w:firstLine="0"/>
        <w:jc w:val="both"/>
        <w:rPr>
          <w:rFonts w:ascii="Times New Roman" w:hAnsi="Times New Roman" w:cs="Times New Roman"/>
          <w:sz w:val="28"/>
          <w:szCs w:val="28"/>
        </w:rPr>
      </w:pPr>
    </w:p>
    <w:p w:rsidR="00F13462" w:rsidRPr="00AA7B88" w:rsidRDefault="00F13462" w:rsidP="00F13462">
      <w:pPr>
        <w:spacing w:line="360" w:lineRule="auto"/>
        <w:rPr>
          <w:b/>
          <w:sz w:val="28"/>
          <w:szCs w:val="28"/>
        </w:rPr>
      </w:pPr>
      <w:bookmarkStart w:id="1" w:name="_Toc162505758"/>
      <w:r>
        <w:rPr>
          <w:b/>
          <w:sz w:val="28"/>
          <w:szCs w:val="28"/>
        </w:rPr>
        <w:t xml:space="preserve">                                                </w:t>
      </w:r>
      <w:r w:rsidRPr="00AA7B88">
        <w:rPr>
          <w:b/>
          <w:sz w:val="28"/>
          <w:szCs w:val="28"/>
        </w:rPr>
        <w:t>ЗАКЛЮЧЕНИЕ</w:t>
      </w:r>
      <w:bookmarkEnd w:id="1"/>
    </w:p>
    <w:p w:rsidR="00F13462" w:rsidRPr="00AA7B88" w:rsidRDefault="00F13462" w:rsidP="00F13462">
      <w:pPr>
        <w:spacing w:line="360" w:lineRule="auto"/>
        <w:jc w:val="both"/>
        <w:outlineLvl w:val="0"/>
        <w:rPr>
          <w:sz w:val="28"/>
          <w:szCs w:val="28"/>
        </w:rPr>
      </w:pPr>
    </w:p>
    <w:p w:rsidR="00F13462" w:rsidRPr="00AA7B88" w:rsidRDefault="00F13462" w:rsidP="00F13462">
      <w:pPr>
        <w:pStyle w:val="a8"/>
        <w:spacing w:before="0" w:beforeAutospacing="0" w:line="360" w:lineRule="auto"/>
        <w:jc w:val="both"/>
        <w:rPr>
          <w:sz w:val="28"/>
          <w:szCs w:val="28"/>
        </w:rPr>
      </w:pPr>
      <w:r w:rsidRPr="00AA7B88">
        <w:rPr>
          <w:sz w:val="28"/>
          <w:szCs w:val="28"/>
        </w:rPr>
        <w:t>Целью курсовой работы являлась уголовно – правовая характеристика заражения</w:t>
      </w:r>
      <w:r w:rsidRPr="00AA7B88">
        <w:rPr>
          <w:b/>
          <w:bCs/>
          <w:sz w:val="28"/>
          <w:szCs w:val="28"/>
        </w:rPr>
        <w:t xml:space="preserve"> </w:t>
      </w:r>
      <w:r w:rsidRPr="00AA7B88">
        <w:rPr>
          <w:sz w:val="28"/>
          <w:szCs w:val="28"/>
        </w:rPr>
        <w:t>венерическими заболеваниями и ВИЧ – инфекцией.</w:t>
      </w:r>
    </w:p>
    <w:p w:rsidR="00F13462" w:rsidRPr="00AA7B88" w:rsidRDefault="00F13462" w:rsidP="00F13462">
      <w:pPr>
        <w:spacing w:line="360" w:lineRule="auto"/>
        <w:jc w:val="both"/>
        <w:rPr>
          <w:sz w:val="28"/>
          <w:szCs w:val="28"/>
        </w:rPr>
      </w:pPr>
      <w:r w:rsidRPr="00AA7B88">
        <w:rPr>
          <w:sz w:val="28"/>
          <w:szCs w:val="28"/>
        </w:rPr>
        <w:t>На основании вышеизложенного можно прийти к следующим выводам:</w:t>
      </w:r>
    </w:p>
    <w:p w:rsidR="00F13462" w:rsidRPr="00AA7B88" w:rsidRDefault="00F13462" w:rsidP="00F13462">
      <w:pPr>
        <w:numPr>
          <w:ilvl w:val="0"/>
          <w:numId w:val="2"/>
        </w:numPr>
        <w:suppressAutoHyphens w:val="0"/>
        <w:spacing w:line="360" w:lineRule="auto"/>
        <w:ind w:left="0" w:firstLine="0"/>
        <w:jc w:val="both"/>
        <w:rPr>
          <w:sz w:val="28"/>
          <w:szCs w:val="28"/>
        </w:rPr>
      </w:pPr>
      <w:r w:rsidRPr="00AA7B88">
        <w:rPr>
          <w:sz w:val="28"/>
          <w:szCs w:val="28"/>
        </w:rPr>
        <w:lastRenderedPageBreak/>
        <w:t>Под заражением венерической болезнью или ВИЧ - инфекцией следует понимать передачу этой болезни лицом, знавшим о наличии у него такой болезни, путем совершения любых действий, которые, по общему правилу, ведут к заражению: совершение полового акта, поцелуи, питание из одной посуды, несоблюдение иных гигиенических правил лицом, страдающим венерическим заболеванием (п.2 ком. к ст.121 УК РФ).</w:t>
      </w:r>
    </w:p>
    <w:p w:rsidR="00F13462" w:rsidRPr="00AA7B88" w:rsidRDefault="00F13462" w:rsidP="00F13462">
      <w:pPr>
        <w:numPr>
          <w:ilvl w:val="0"/>
          <w:numId w:val="2"/>
        </w:numPr>
        <w:suppressAutoHyphens w:val="0"/>
        <w:spacing w:line="360" w:lineRule="auto"/>
        <w:ind w:left="0" w:firstLine="0"/>
        <w:jc w:val="both"/>
        <w:rPr>
          <w:sz w:val="28"/>
          <w:szCs w:val="28"/>
        </w:rPr>
      </w:pPr>
      <w:r w:rsidRPr="00AA7B88">
        <w:rPr>
          <w:sz w:val="28"/>
          <w:szCs w:val="28"/>
        </w:rPr>
        <w:t>Венерические заболевания - это группа инфекционных заболеваний, передающихся преимущественно половым путем. К этим болезням относят: сифилис, гонорею, мягкий шанкр, паховый лимфогранулематоз, венерическую гранулему и некоторые другие. Опасность их состоит в том, что они затрагивают скрытую от посторонних интимную сферу при широком распространении самолечения, передаются от одного человека другому и неполовым путем.</w:t>
      </w:r>
    </w:p>
    <w:p w:rsidR="00F13462" w:rsidRPr="00AA7B88" w:rsidRDefault="00F13462" w:rsidP="00F13462">
      <w:pPr>
        <w:numPr>
          <w:ilvl w:val="0"/>
          <w:numId w:val="2"/>
        </w:numPr>
        <w:suppressAutoHyphens w:val="0"/>
        <w:spacing w:line="360" w:lineRule="auto"/>
        <w:ind w:left="0" w:firstLine="0"/>
        <w:jc w:val="both"/>
        <w:rPr>
          <w:sz w:val="28"/>
          <w:szCs w:val="28"/>
        </w:rPr>
      </w:pPr>
      <w:r w:rsidRPr="00AA7B88">
        <w:rPr>
          <w:sz w:val="28"/>
          <w:szCs w:val="28"/>
        </w:rPr>
        <w:t>Непосредственным объектом данного преступления является здоровье человека. Объективная сторона характеризуется как действием, так и бездействием. Субъектом данного преступления является лицо, достигшее 16 лет. Особенностью субъекта является сознание данным лицом факта заболевания одним из видов венерических болезней. Факт заболевания должен быть подтверждён предостережением лечебным учреждением виновного о наличии у него венерического заболевания</w:t>
      </w:r>
    </w:p>
    <w:p w:rsidR="00F13462" w:rsidRPr="00AA7B88" w:rsidRDefault="00F13462" w:rsidP="00F13462">
      <w:pPr>
        <w:numPr>
          <w:ilvl w:val="0"/>
          <w:numId w:val="2"/>
        </w:numPr>
        <w:suppressAutoHyphens w:val="0"/>
        <w:spacing w:line="360" w:lineRule="auto"/>
        <w:ind w:left="0" w:firstLine="0"/>
        <w:jc w:val="both"/>
        <w:rPr>
          <w:sz w:val="28"/>
          <w:szCs w:val="28"/>
        </w:rPr>
      </w:pPr>
      <w:r w:rsidRPr="00AA7B88">
        <w:rPr>
          <w:sz w:val="28"/>
          <w:szCs w:val="28"/>
        </w:rPr>
        <w:t>Уголовная ответственность заражения ВИЧ-инфекцией исключается, если лицо, поставленное в опасность заражения, было своевременно предупреждено о наличии у субъекта ВИЧ-инфекции и добровольно согласилось провести действия, повлекшие заражение ВИЧ-инфекцией.</w:t>
      </w:r>
    </w:p>
    <w:p w:rsidR="00F13462" w:rsidRPr="00AA7B88" w:rsidRDefault="00F13462" w:rsidP="00F13462">
      <w:pPr>
        <w:pStyle w:val="3"/>
        <w:numPr>
          <w:ilvl w:val="0"/>
          <w:numId w:val="2"/>
        </w:numPr>
        <w:suppressAutoHyphens w:val="0"/>
        <w:spacing w:after="0" w:line="360" w:lineRule="auto"/>
        <w:ind w:left="357" w:firstLine="0"/>
        <w:jc w:val="both"/>
        <w:rPr>
          <w:noProof/>
          <w:color w:val="000000"/>
          <w:sz w:val="28"/>
          <w:szCs w:val="28"/>
        </w:rPr>
      </w:pPr>
      <w:r w:rsidRPr="00AA7B88">
        <w:rPr>
          <w:noProof/>
          <w:color w:val="000000"/>
          <w:sz w:val="28"/>
          <w:szCs w:val="28"/>
        </w:rPr>
        <w:t xml:space="preserve">Объектом данного преступления является здоровье человека. В ч. 1 ст. 122 УК предусмотрена ответственность за поставление другого лица в опасность заражения ВИЧ - инфекцией. Объективная сторона этого преступления характеризуется лишь действием, поскольку способы, посредством которых передается вирус, исключают бездействие. Субъектом данного преступления может быть вменяемое лицо, достигшее 16-летнего возраста, зараженное вирусом ВИЧ - инфекции. Субъективная сторона - прямой или косвенный </w:t>
      </w:r>
      <w:r w:rsidRPr="00AA7B88">
        <w:rPr>
          <w:noProof/>
          <w:color w:val="000000"/>
          <w:sz w:val="28"/>
          <w:szCs w:val="28"/>
        </w:rPr>
        <w:lastRenderedPageBreak/>
        <w:t>умысел либо легкомыслие. Закон прямо говорит, что речь идет о лице, знавшем о наличии у него венерического заболевания.</w:t>
      </w:r>
    </w:p>
    <w:p w:rsidR="00F13462" w:rsidRPr="00AA7B88" w:rsidRDefault="00F13462" w:rsidP="00F13462">
      <w:pPr>
        <w:pStyle w:val="3"/>
        <w:numPr>
          <w:ilvl w:val="0"/>
          <w:numId w:val="2"/>
        </w:numPr>
        <w:suppressAutoHyphens w:val="0"/>
        <w:spacing w:after="0" w:line="360" w:lineRule="auto"/>
        <w:ind w:left="357" w:firstLine="0"/>
        <w:jc w:val="both"/>
        <w:rPr>
          <w:noProof/>
          <w:color w:val="000000"/>
          <w:sz w:val="28"/>
          <w:szCs w:val="28"/>
        </w:rPr>
      </w:pPr>
      <w:r w:rsidRPr="00AA7B88">
        <w:rPr>
          <w:noProof/>
          <w:color w:val="000000"/>
          <w:sz w:val="28"/>
          <w:szCs w:val="28"/>
        </w:rPr>
        <w:t>Специальным субъектом являются медицинские работники, которыми были допущены нарушения своих профессиональных и должностных обязанностей, повлекшие заражение потерпевшим ВИЧ-инфекцией.</w:t>
      </w:r>
    </w:p>
    <w:p w:rsidR="00F13462" w:rsidRDefault="00F13462" w:rsidP="00F13462">
      <w:pPr>
        <w:widowControl w:val="0"/>
        <w:tabs>
          <w:tab w:val="left" w:pos="5670"/>
        </w:tabs>
        <w:spacing w:line="100" w:lineRule="atLeast"/>
        <w:jc w:val="both"/>
        <w:textAlignment w:val="baseline"/>
        <w:rPr>
          <w:sz w:val="28"/>
          <w:szCs w:val="28"/>
        </w:rPr>
      </w:pPr>
    </w:p>
    <w:p w:rsidR="00F13462" w:rsidRDefault="00F13462" w:rsidP="00F13462">
      <w:pPr>
        <w:widowControl w:val="0"/>
        <w:tabs>
          <w:tab w:val="left" w:pos="5670"/>
        </w:tabs>
        <w:spacing w:line="100" w:lineRule="atLeast"/>
        <w:jc w:val="both"/>
        <w:textAlignment w:val="baseline"/>
        <w:rPr>
          <w:sz w:val="28"/>
          <w:szCs w:val="28"/>
        </w:rPr>
      </w:pPr>
    </w:p>
    <w:p w:rsidR="00F13462" w:rsidRDefault="00F13462" w:rsidP="00F13462">
      <w:pPr>
        <w:widowControl w:val="0"/>
        <w:tabs>
          <w:tab w:val="left" w:pos="5670"/>
        </w:tabs>
        <w:spacing w:line="100" w:lineRule="atLeast"/>
        <w:jc w:val="both"/>
        <w:textAlignment w:val="baseline"/>
        <w:rPr>
          <w:sz w:val="28"/>
          <w:szCs w:val="28"/>
        </w:rPr>
      </w:pPr>
    </w:p>
    <w:p w:rsidR="00F13462" w:rsidRDefault="00F13462" w:rsidP="00F13462">
      <w:pPr>
        <w:widowControl w:val="0"/>
        <w:tabs>
          <w:tab w:val="left" w:pos="5670"/>
        </w:tabs>
        <w:spacing w:line="100" w:lineRule="atLeast"/>
        <w:jc w:val="both"/>
        <w:textAlignment w:val="baseline"/>
        <w:rPr>
          <w:sz w:val="28"/>
          <w:szCs w:val="28"/>
        </w:rPr>
      </w:pPr>
    </w:p>
    <w:p w:rsidR="00F13462" w:rsidRDefault="00F13462" w:rsidP="00F13462">
      <w:pPr>
        <w:widowControl w:val="0"/>
        <w:tabs>
          <w:tab w:val="left" w:pos="5670"/>
        </w:tabs>
        <w:spacing w:line="100" w:lineRule="atLeast"/>
        <w:jc w:val="both"/>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Default="00F13462" w:rsidP="00F13462">
      <w:pPr>
        <w:widowControl w:val="0"/>
        <w:tabs>
          <w:tab w:val="left" w:pos="5670"/>
        </w:tabs>
        <w:spacing w:line="100" w:lineRule="atLeast"/>
        <w:textAlignment w:val="baseline"/>
        <w:rPr>
          <w:sz w:val="28"/>
          <w:szCs w:val="28"/>
        </w:rPr>
      </w:pPr>
    </w:p>
    <w:p w:rsidR="00F13462" w:rsidRPr="00AA7B88" w:rsidRDefault="00F13462" w:rsidP="00F13462">
      <w:pPr>
        <w:pStyle w:val="a8"/>
        <w:spacing w:line="360" w:lineRule="auto"/>
        <w:jc w:val="both"/>
        <w:rPr>
          <w:b/>
          <w:color w:val="000000"/>
          <w:sz w:val="28"/>
          <w:szCs w:val="28"/>
        </w:rPr>
      </w:pPr>
      <w:r w:rsidRPr="00AA7B88">
        <w:rPr>
          <w:b/>
          <w:color w:val="000000"/>
          <w:sz w:val="28"/>
          <w:szCs w:val="28"/>
        </w:rPr>
        <w:t>СПИСОК ИСПОЛЬЗОВАННЫХ ИСТОЧНИКОВ</w:t>
      </w:r>
    </w:p>
    <w:p w:rsidR="00F13462" w:rsidRPr="00AA7B88" w:rsidRDefault="00F13462" w:rsidP="00F13462">
      <w:pPr>
        <w:pStyle w:val="a8"/>
        <w:spacing w:line="360" w:lineRule="auto"/>
        <w:jc w:val="both"/>
        <w:rPr>
          <w:b/>
          <w:color w:val="000000"/>
          <w:sz w:val="28"/>
          <w:szCs w:val="28"/>
        </w:rPr>
      </w:pPr>
      <w:r w:rsidRPr="00AA7B88">
        <w:rPr>
          <w:b/>
          <w:color w:val="000000"/>
          <w:sz w:val="28"/>
          <w:szCs w:val="28"/>
        </w:rPr>
        <w:t>1. Законы и иные нормативные правовые акты</w:t>
      </w:r>
    </w:p>
    <w:p w:rsidR="00F13462" w:rsidRPr="00AA7B88" w:rsidRDefault="00F13462" w:rsidP="00F13462">
      <w:pPr>
        <w:pStyle w:val="a8"/>
        <w:spacing w:line="360" w:lineRule="auto"/>
        <w:jc w:val="both"/>
        <w:rPr>
          <w:color w:val="000000"/>
          <w:sz w:val="28"/>
          <w:szCs w:val="28"/>
        </w:rPr>
      </w:pPr>
      <w:r w:rsidRPr="00AA7B88">
        <w:rPr>
          <w:color w:val="000000"/>
          <w:sz w:val="28"/>
          <w:szCs w:val="28"/>
        </w:rPr>
        <w:t xml:space="preserve">1. Уголовный кодекс </w:t>
      </w:r>
      <w:proofErr w:type="gramStart"/>
      <w:r w:rsidRPr="00AA7B88">
        <w:rPr>
          <w:color w:val="000000"/>
          <w:sz w:val="28"/>
          <w:szCs w:val="28"/>
        </w:rPr>
        <w:t>РФ :</w:t>
      </w:r>
      <w:proofErr w:type="gramEnd"/>
      <w:r w:rsidRPr="00AA7B88">
        <w:rPr>
          <w:color w:val="000000"/>
          <w:sz w:val="28"/>
          <w:szCs w:val="28"/>
        </w:rPr>
        <w:t xml:space="preserve"> Федеральный закон РФ от 13.06.1996 № 63-ФЗ (ред. от 17.06.2019) // </w:t>
      </w:r>
      <w:r>
        <w:rPr>
          <w:color w:val="000000"/>
          <w:sz w:val="28"/>
          <w:szCs w:val="28"/>
        </w:rPr>
        <w:t xml:space="preserve">Собрание законодательства РФ. 1996. </w:t>
      </w:r>
      <w:r w:rsidRPr="00AA7B88">
        <w:rPr>
          <w:color w:val="000000"/>
          <w:sz w:val="28"/>
          <w:szCs w:val="28"/>
        </w:rPr>
        <w:t xml:space="preserve"> № 25.  Ст. 2954.</w:t>
      </w:r>
    </w:p>
    <w:p w:rsidR="00F13462" w:rsidRPr="00AA7B88" w:rsidRDefault="00F13462" w:rsidP="00F13462">
      <w:pPr>
        <w:pStyle w:val="a8"/>
        <w:spacing w:line="360" w:lineRule="auto"/>
        <w:jc w:val="both"/>
        <w:rPr>
          <w:color w:val="000000"/>
          <w:sz w:val="28"/>
          <w:szCs w:val="28"/>
        </w:rPr>
      </w:pPr>
      <w:r w:rsidRPr="00AA7B88">
        <w:rPr>
          <w:color w:val="000000"/>
          <w:sz w:val="28"/>
          <w:szCs w:val="28"/>
        </w:rPr>
        <w:lastRenderedPageBreak/>
        <w:t>2. О Всероссийской Чрезвычайной Комиссии: Постановление ВЦИК от 17.02.1</w:t>
      </w:r>
      <w:r>
        <w:rPr>
          <w:color w:val="000000"/>
          <w:sz w:val="28"/>
          <w:szCs w:val="28"/>
        </w:rPr>
        <w:t xml:space="preserve">919 г. // СУ РСФСР.  1919. № 12. </w:t>
      </w:r>
      <w:r w:rsidRPr="00AA7B88">
        <w:rPr>
          <w:color w:val="000000"/>
          <w:sz w:val="28"/>
          <w:szCs w:val="28"/>
        </w:rPr>
        <w:t xml:space="preserve"> Ст. 130.</w:t>
      </w:r>
    </w:p>
    <w:p w:rsidR="00F13462" w:rsidRPr="00AA7B88" w:rsidRDefault="00F13462" w:rsidP="00F13462">
      <w:pPr>
        <w:pStyle w:val="a8"/>
        <w:spacing w:line="360" w:lineRule="auto"/>
        <w:jc w:val="both"/>
        <w:rPr>
          <w:color w:val="000000"/>
          <w:sz w:val="28"/>
          <w:szCs w:val="28"/>
        </w:rPr>
      </w:pPr>
      <w:r w:rsidRPr="00AA7B88">
        <w:rPr>
          <w:color w:val="000000"/>
          <w:sz w:val="28"/>
          <w:szCs w:val="28"/>
        </w:rPr>
        <w:t xml:space="preserve">3. Об </w:t>
      </w:r>
      <w:proofErr w:type="gramStart"/>
      <w:r w:rsidRPr="00AA7B88">
        <w:rPr>
          <w:color w:val="000000"/>
          <w:sz w:val="28"/>
          <w:szCs w:val="28"/>
        </w:rPr>
        <w:t>амнистии :</w:t>
      </w:r>
      <w:proofErr w:type="gramEnd"/>
      <w:r w:rsidRPr="00AA7B88">
        <w:rPr>
          <w:color w:val="000000"/>
          <w:sz w:val="28"/>
          <w:szCs w:val="28"/>
        </w:rPr>
        <w:t xml:space="preserve"> Указ Президиума ВС СССР от 27.</w:t>
      </w:r>
      <w:r>
        <w:rPr>
          <w:color w:val="000000"/>
          <w:sz w:val="28"/>
          <w:szCs w:val="28"/>
        </w:rPr>
        <w:t xml:space="preserve">03.1953 // Ведомости ВС СССР. 1953. </w:t>
      </w:r>
      <w:r w:rsidRPr="00AA7B88">
        <w:rPr>
          <w:color w:val="000000"/>
          <w:sz w:val="28"/>
          <w:szCs w:val="28"/>
        </w:rPr>
        <w:t>№ 4.</w:t>
      </w:r>
    </w:p>
    <w:p w:rsidR="00F13462" w:rsidRPr="00AA7B88" w:rsidRDefault="00F13462" w:rsidP="00F13462">
      <w:pPr>
        <w:pStyle w:val="a8"/>
        <w:spacing w:line="360" w:lineRule="auto"/>
        <w:jc w:val="both"/>
        <w:rPr>
          <w:b/>
          <w:color w:val="000000"/>
          <w:sz w:val="28"/>
          <w:szCs w:val="28"/>
        </w:rPr>
      </w:pPr>
      <w:r w:rsidRPr="00AA7B88">
        <w:rPr>
          <w:b/>
          <w:color w:val="000000"/>
          <w:sz w:val="28"/>
          <w:szCs w:val="28"/>
        </w:rPr>
        <w:t>2. Учебные и учебно-методические издания</w:t>
      </w:r>
    </w:p>
    <w:p w:rsidR="00F13462" w:rsidRPr="00E85A6A" w:rsidRDefault="00F13462" w:rsidP="00F13462">
      <w:pPr>
        <w:pStyle w:val="a8"/>
        <w:spacing w:line="360" w:lineRule="auto"/>
        <w:jc w:val="both"/>
        <w:rPr>
          <w:color w:val="000000"/>
          <w:sz w:val="28"/>
          <w:szCs w:val="28"/>
        </w:rPr>
      </w:pPr>
      <w:r w:rsidRPr="00E85A6A">
        <w:rPr>
          <w:color w:val="000000"/>
          <w:sz w:val="28"/>
          <w:szCs w:val="28"/>
        </w:rPr>
        <w:t xml:space="preserve">1. </w:t>
      </w:r>
      <w:proofErr w:type="spellStart"/>
      <w:r w:rsidRPr="00E85A6A">
        <w:rPr>
          <w:color w:val="000000"/>
          <w:sz w:val="28"/>
          <w:szCs w:val="28"/>
        </w:rPr>
        <w:t>Илло</w:t>
      </w:r>
      <w:proofErr w:type="spellEnd"/>
      <w:r w:rsidRPr="00E85A6A">
        <w:rPr>
          <w:color w:val="000000"/>
          <w:sz w:val="28"/>
          <w:szCs w:val="28"/>
        </w:rPr>
        <w:t xml:space="preserve"> Д. А. Уголовное право. Особенная часть. Курс лекций. / Д. А. </w:t>
      </w:r>
      <w:proofErr w:type="spellStart"/>
      <w:r w:rsidRPr="00E85A6A">
        <w:rPr>
          <w:color w:val="000000"/>
          <w:sz w:val="28"/>
          <w:szCs w:val="28"/>
        </w:rPr>
        <w:t>Илло</w:t>
      </w:r>
      <w:proofErr w:type="spellEnd"/>
      <w:r w:rsidRPr="00E85A6A">
        <w:rPr>
          <w:color w:val="000000"/>
          <w:sz w:val="28"/>
          <w:szCs w:val="28"/>
        </w:rPr>
        <w:t>. - Уссурийск: ДФ ФГОУ ВПО Кузбасски</w:t>
      </w:r>
      <w:r>
        <w:rPr>
          <w:color w:val="000000"/>
          <w:sz w:val="28"/>
          <w:szCs w:val="28"/>
        </w:rPr>
        <w:t xml:space="preserve">й институт ФСИН России, 2015. </w:t>
      </w:r>
      <w:r w:rsidRPr="00E85A6A">
        <w:rPr>
          <w:color w:val="000000"/>
          <w:sz w:val="28"/>
          <w:szCs w:val="28"/>
        </w:rPr>
        <w:t>200 с.</w:t>
      </w:r>
    </w:p>
    <w:p w:rsidR="00F13462" w:rsidRPr="00E85A6A" w:rsidRDefault="00F13462" w:rsidP="00F13462">
      <w:pPr>
        <w:pStyle w:val="a8"/>
        <w:spacing w:line="360" w:lineRule="auto"/>
        <w:jc w:val="both"/>
        <w:rPr>
          <w:color w:val="000000"/>
          <w:sz w:val="28"/>
          <w:szCs w:val="28"/>
        </w:rPr>
      </w:pPr>
      <w:r w:rsidRPr="00E85A6A">
        <w:rPr>
          <w:color w:val="000000"/>
          <w:sz w:val="28"/>
          <w:szCs w:val="28"/>
        </w:rPr>
        <w:t xml:space="preserve">2. Исаев И. А. История государства и права </w:t>
      </w:r>
      <w:proofErr w:type="gramStart"/>
      <w:r w:rsidRPr="00E85A6A">
        <w:rPr>
          <w:color w:val="000000"/>
          <w:sz w:val="28"/>
          <w:szCs w:val="28"/>
        </w:rPr>
        <w:t>России :</w:t>
      </w:r>
      <w:proofErr w:type="gramEnd"/>
      <w:r w:rsidRPr="00E85A6A">
        <w:rPr>
          <w:color w:val="000000"/>
          <w:sz w:val="28"/>
          <w:szCs w:val="28"/>
        </w:rPr>
        <w:t xml:space="preserve"> учебное пособие / И. А. Исае</w:t>
      </w:r>
      <w:r>
        <w:rPr>
          <w:color w:val="000000"/>
          <w:sz w:val="28"/>
          <w:szCs w:val="28"/>
        </w:rPr>
        <w:t xml:space="preserve">в. - </w:t>
      </w:r>
      <w:proofErr w:type="gramStart"/>
      <w:r>
        <w:rPr>
          <w:color w:val="000000"/>
          <w:sz w:val="28"/>
          <w:szCs w:val="28"/>
        </w:rPr>
        <w:t>Москва :</w:t>
      </w:r>
      <w:proofErr w:type="gramEnd"/>
      <w:r>
        <w:rPr>
          <w:color w:val="000000"/>
          <w:sz w:val="28"/>
          <w:szCs w:val="28"/>
        </w:rPr>
        <w:t xml:space="preserve"> Проспект, 2014. </w:t>
      </w:r>
      <w:r w:rsidRPr="00E85A6A">
        <w:rPr>
          <w:color w:val="000000"/>
          <w:sz w:val="28"/>
          <w:szCs w:val="28"/>
        </w:rPr>
        <w:t>336 с.</w:t>
      </w:r>
    </w:p>
    <w:p w:rsidR="00F13462" w:rsidRPr="00E85A6A" w:rsidRDefault="00F13462" w:rsidP="00F13462">
      <w:pPr>
        <w:suppressAutoHyphens w:val="0"/>
        <w:autoSpaceDE w:val="0"/>
        <w:autoSpaceDN w:val="0"/>
        <w:adjustRightInd w:val="0"/>
        <w:spacing w:line="360" w:lineRule="auto"/>
        <w:jc w:val="both"/>
        <w:rPr>
          <w:b/>
          <w:sz w:val="28"/>
          <w:szCs w:val="28"/>
          <w:lang w:eastAsia="ru-RU"/>
        </w:rPr>
      </w:pPr>
      <w:r w:rsidRPr="00E85A6A">
        <w:rPr>
          <w:sz w:val="28"/>
          <w:szCs w:val="28"/>
        </w:rPr>
        <w:t xml:space="preserve">3.Уголовное право России. Часть особенная; Учебник для ВУЗов/ 2–е издание </w:t>
      </w:r>
      <w:proofErr w:type="spellStart"/>
      <w:r w:rsidRPr="00E85A6A">
        <w:rPr>
          <w:sz w:val="28"/>
          <w:szCs w:val="28"/>
        </w:rPr>
        <w:t>перераб</w:t>
      </w:r>
      <w:proofErr w:type="spellEnd"/>
      <w:proofErr w:type="gramStart"/>
      <w:r w:rsidRPr="00E85A6A">
        <w:rPr>
          <w:sz w:val="28"/>
          <w:szCs w:val="28"/>
        </w:rPr>
        <w:t>. и</w:t>
      </w:r>
      <w:proofErr w:type="gramEnd"/>
      <w:r w:rsidRPr="00E85A6A">
        <w:rPr>
          <w:sz w:val="28"/>
          <w:szCs w:val="28"/>
        </w:rPr>
        <w:t xml:space="preserve"> доп. под ред. Доктора юридических наук, профессора </w:t>
      </w:r>
      <w:proofErr w:type="spellStart"/>
      <w:r w:rsidRPr="00E85A6A">
        <w:rPr>
          <w:sz w:val="28"/>
          <w:szCs w:val="28"/>
        </w:rPr>
        <w:t>Л.Л.Кругликова</w:t>
      </w:r>
      <w:proofErr w:type="spellEnd"/>
      <w:r w:rsidRPr="00E85A6A">
        <w:rPr>
          <w:sz w:val="28"/>
          <w:szCs w:val="28"/>
        </w:rPr>
        <w:t>, 2009  475с.;</w:t>
      </w:r>
    </w:p>
    <w:p w:rsidR="00F13462" w:rsidRDefault="00F13462" w:rsidP="00F13462">
      <w:pPr>
        <w:suppressAutoHyphens w:val="0"/>
        <w:autoSpaceDE w:val="0"/>
        <w:autoSpaceDN w:val="0"/>
        <w:adjustRightInd w:val="0"/>
        <w:spacing w:line="360" w:lineRule="auto"/>
        <w:jc w:val="both"/>
        <w:rPr>
          <w:sz w:val="28"/>
          <w:szCs w:val="28"/>
        </w:rPr>
      </w:pPr>
      <w:r w:rsidRPr="00E85A6A">
        <w:rPr>
          <w:sz w:val="28"/>
          <w:szCs w:val="28"/>
        </w:rPr>
        <w:t xml:space="preserve">4.Уголовное право. Особенная часть/ отв. редакторы </w:t>
      </w:r>
      <w:proofErr w:type="spellStart"/>
      <w:r w:rsidRPr="00E85A6A">
        <w:rPr>
          <w:sz w:val="28"/>
          <w:szCs w:val="28"/>
        </w:rPr>
        <w:t>И.Я.Козаченко</w:t>
      </w:r>
      <w:proofErr w:type="spellEnd"/>
      <w:r w:rsidRPr="00E85A6A">
        <w:rPr>
          <w:sz w:val="28"/>
          <w:szCs w:val="28"/>
        </w:rPr>
        <w:t xml:space="preserve">, З.А. Незнамова, Г.П. Новосёлов. – М.: Издательская группа </w:t>
      </w:r>
      <w:proofErr w:type="gramStart"/>
      <w:r w:rsidRPr="00E85A6A">
        <w:rPr>
          <w:sz w:val="28"/>
          <w:szCs w:val="28"/>
        </w:rPr>
        <w:t>НОРМА  ИНФРА</w:t>
      </w:r>
      <w:proofErr w:type="gramEnd"/>
      <w:r w:rsidRPr="00E85A6A">
        <w:rPr>
          <w:sz w:val="28"/>
          <w:szCs w:val="28"/>
        </w:rPr>
        <w:t xml:space="preserve"> М, 2008  389с.</w:t>
      </w:r>
    </w:p>
    <w:p w:rsidR="00F13462" w:rsidRPr="00E85A6A" w:rsidRDefault="00F13462" w:rsidP="00F13462">
      <w:pPr>
        <w:suppressAutoHyphens w:val="0"/>
        <w:autoSpaceDE w:val="0"/>
        <w:autoSpaceDN w:val="0"/>
        <w:adjustRightInd w:val="0"/>
        <w:spacing w:line="360" w:lineRule="auto"/>
        <w:jc w:val="both"/>
        <w:rPr>
          <w:b/>
          <w:sz w:val="28"/>
          <w:szCs w:val="28"/>
          <w:lang w:eastAsia="ru-RU"/>
        </w:rPr>
      </w:pPr>
      <w:r w:rsidRPr="00E85A6A">
        <w:rPr>
          <w:color w:val="000000"/>
          <w:sz w:val="28"/>
          <w:szCs w:val="28"/>
        </w:rPr>
        <w:t xml:space="preserve">5. Уголовное право России. Общая и Особенная части: учебник / А. А. </w:t>
      </w:r>
      <w:proofErr w:type="spellStart"/>
      <w:r w:rsidRPr="00E85A6A">
        <w:rPr>
          <w:color w:val="000000"/>
          <w:sz w:val="28"/>
          <w:szCs w:val="28"/>
        </w:rPr>
        <w:t>Арямов</w:t>
      </w:r>
      <w:proofErr w:type="spellEnd"/>
      <w:r w:rsidRPr="00E85A6A">
        <w:rPr>
          <w:color w:val="000000"/>
          <w:sz w:val="28"/>
          <w:szCs w:val="28"/>
        </w:rPr>
        <w:t xml:space="preserve">, Т. Б. Басова, Е. В. </w:t>
      </w:r>
      <w:proofErr w:type="spellStart"/>
      <w:r w:rsidRPr="00E85A6A">
        <w:rPr>
          <w:color w:val="000000"/>
          <w:sz w:val="28"/>
          <w:szCs w:val="28"/>
        </w:rPr>
        <w:t>Благов</w:t>
      </w:r>
      <w:proofErr w:type="spellEnd"/>
      <w:r w:rsidRPr="00E85A6A">
        <w:rPr>
          <w:color w:val="000000"/>
          <w:sz w:val="28"/>
          <w:szCs w:val="28"/>
        </w:rPr>
        <w:t xml:space="preserve"> и др.; отв. ред. Ю. В. Грачева, А. И</w:t>
      </w:r>
      <w:r>
        <w:rPr>
          <w:color w:val="000000"/>
          <w:sz w:val="28"/>
          <w:szCs w:val="28"/>
        </w:rPr>
        <w:t xml:space="preserve">. </w:t>
      </w:r>
      <w:proofErr w:type="spellStart"/>
      <w:r>
        <w:rPr>
          <w:color w:val="000000"/>
          <w:sz w:val="28"/>
          <w:szCs w:val="28"/>
        </w:rPr>
        <w:t>Чучаев</w:t>
      </w:r>
      <w:proofErr w:type="spellEnd"/>
      <w:r>
        <w:rPr>
          <w:color w:val="000000"/>
          <w:sz w:val="28"/>
          <w:szCs w:val="28"/>
        </w:rPr>
        <w:t xml:space="preserve">. М.: КОНТРАКТ, 2017. </w:t>
      </w:r>
      <w:r w:rsidRPr="00E85A6A">
        <w:rPr>
          <w:color w:val="000000"/>
          <w:sz w:val="28"/>
          <w:szCs w:val="28"/>
        </w:rPr>
        <w:t>384 с.</w:t>
      </w:r>
    </w:p>
    <w:p w:rsidR="00F13462" w:rsidRPr="00E85A6A" w:rsidRDefault="00F13462" w:rsidP="00F13462">
      <w:pPr>
        <w:pStyle w:val="a8"/>
        <w:spacing w:line="360" w:lineRule="auto"/>
        <w:jc w:val="both"/>
        <w:rPr>
          <w:color w:val="000000"/>
          <w:sz w:val="28"/>
          <w:szCs w:val="28"/>
        </w:rPr>
      </w:pPr>
      <w:r w:rsidRPr="00E85A6A">
        <w:rPr>
          <w:color w:val="000000"/>
          <w:sz w:val="28"/>
          <w:szCs w:val="28"/>
        </w:rPr>
        <w:t xml:space="preserve">6. Уголовное право России. Общая часть: учебник / С. А. </w:t>
      </w:r>
      <w:proofErr w:type="spellStart"/>
      <w:r w:rsidRPr="00E85A6A">
        <w:rPr>
          <w:color w:val="000000"/>
          <w:sz w:val="28"/>
          <w:szCs w:val="28"/>
        </w:rPr>
        <w:t>Балеев</w:t>
      </w:r>
      <w:proofErr w:type="spellEnd"/>
      <w:r w:rsidRPr="00E85A6A">
        <w:rPr>
          <w:color w:val="000000"/>
          <w:sz w:val="28"/>
          <w:szCs w:val="28"/>
        </w:rPr>
        <w:t xml:space="preserve">, Б. С. Волков, Л. Л. Кругликов и др.; под ред. Ф. Р. </w:t>
      </w:r>
      <w:proofErr w:type="spellStart"/>
      <w:r w:rsidRPr="00E85A6A">
        <w:rPr>
          <w:color w:val="000000"/>
          <w:sz w:val="28"/>
          <w:szCs w:val="28"/>
        </w:rPr>
        <w:t>Сундурова</w:t>
      </w:r>
      <w:proofErr w:type="spellEnd"/>
      <w:r w:rsidRPr="00E85A6A">
        <w:rPr>
          <w:color w:val="000000"/>
          <w:sz w:val="28"/>
          <w:szCs w:val="28"/>
        </w:rPr>
        <w:t xml:space="preserve">, И. А. Тарханова. 3-е изд., </w:t>
      </w:r>
      <w:proofErr w:type="spellStart"/>
      <w:r w:rsidRPr="00E85A6A">
        <w:rPr>
          <w:color w:val="000000"/>
          <w:sz w:val="28"/>
          <w:szCs w:val="28"/>
        </w:rPr>
        <w:t>пер</w:t>
      </w:r>
      <w:r>
        <w:rPr>
          <w:color w:val="000000"/>
          <w:sz w:val="28"/>
          <w:szCs w:val="28"/>
        </w:rPr>
        <w:t>ераб</w:t>
      </w:r>
      <w:proofErr w:type="spellEnd"/>
      <w:proofErr w:type="gramStart"/>
      <w:r>
        <w:rPr>
          <w:color w:val="000000"/>
          <w:sz w:val="28"/>
          <w:szCs w:val="28"/>
        </w:rPr>
        <w:t>. и</w:t>
      </w:r>
      <w:proofErr w:type="gramEnd"/>
      <w:r>
        <w:rPr>
          <w:color w:val="000000"/>
          <w:sz w:val="28"/>
          <w:szCs w:val="28"/>
        </w:rPr>
        <w:t xml:space="preserve"> доп. М.: Статут, 2015</w:t>
      </w:r>
      <w:r w:rsidRPr="00E85A6A">
        <w:rPr>
          <w:color w:val="000000"/>
          <w:sz w:val="28"/>
          <w:szCs w:val="28"/>
        </w:rPr>
        <w:t>.  751 с.</w:t>
      </w:r>
    </w:p>
    <w:p w:rsidR="00F13462" w:rsidRPr="00AA7B88" w:rsidRDefault="00F13462" w:rsidP="00F13462">
      <w:pPr>
        <w:pStyle w:val="a8"/>
        <w:spacing w:line="360" w:lineRule="auto"/>
        <w:jc w:val="both"/>
        <w:rPr>
          <w:color w:val="000000"/>
          <w:sz w:val="28"/>
          <w:szCs w:val="28"/>
        </w:rPr>
      </w:pPr>
      <w:r w:rsidRPr="00E85A6A">
        <w:rPr>
          <w:color w:val="000000"/>
          <w:sz w:val="28"/>
          <w:szCs w:val="28"/>
        </w:rPr>
        <w:t>7. Уголовное право России. Особенная часть: учебник</w:t>
      </w:r>
      <w:r w:rsidRPr="00AA7B88">
        <w:rPr>
          <w:color w:val="000000"/>
          <w:sz w:val="28"/>
          <w:szCs w:val="28"/>
        </w:rPr>
        <w:t xml:space="preserve"> / С. А. </w:t>
      </w:r>
      <w:proofErr w:type="spellStart"/>
      <w:r w:rsidRPr="00AA7B88">
        <w:rPr>
          <w:color w:val="000000"/>
          <w:sz w:val="28"/>
          <w:szCs w:val="28"/>
        </w:rPr>
        <w:t>Балеев</w:t>
      </w:r>
      <w:proofErr w:type="spellEnd"/>
      <w:r w:rsidRPr="00AA7B88">
        <w:rPr>
          <w:color w:val="000000"/>
          <w:sz w:val="28"/>
          <w:szCs w:val="28"/>
        </w:rPr>
        <w:t xml:space="preserve">, Л. Л. Кругликов, А. П. Кузнецов и др.; под ред. Ф. Р. </w:t>
      </w:r>
      <w:proofErr w:type="spellStart"/>
      <w:r w:rsidRPr="00AA7B88">
        <w:rPr>
          <w:color w:val="000000"/>
          <w:sz w:val="28"/>
          <w:szCs w:val="28"/>
        </w:rPr>
        <w:t>Сундурова</w:t>
      </w:r>
      <w:proofErr w:type="spellEnd"/>
      <w:r w:rsidRPr="00AA7B88">
        <w:rPr>
          <w:color w:val="000000"/>
          <w:sz w:val="28"/>
          <w:szCs w:val="28"/>
        </w:rPr>
        <w:t xml:space="preserve">, </w:t>
      </w:r>
      <w:r>
        <w:rPr>
          <w:color w:val="000000"/>
          <w:sz w:val="28"/>
          <w:szCs w:val="28"/>
        </w:rPr>
        <w:t>М. В. Талан. М.: Статут, 2012.</w:t>
      </w:r>
      <w:r w:rsidRPr="00AA7B88">
        <w:rPr>
          <w:color w:val="000000"/>
          <w:sz w:val="28"/>
          <w:szCs w:val="28"/>
        </w:rPr>
        <w:t xml:space="preserve"> 943 с.</w:t>
      </w:r>
    </w:p>
    <w:p w:rsidR="00F13462" w:rsidRPr="00AA7B88" w:rsidRDefault="00F13462" w:rsidP="00F13462">
      <w:pPr>
        <w:pStyle w:val="a8"/>
        <w:spacing w:line="360" w:lineRule="auto"/>
        <w:jc w:val="both"/>
        <w:rPr>
          <w:color w:val="000000"/>
          <w:sz w:val="28"/>
          <w:szCs w:val="28"/>
        </w:rPr>
      </w:pPr>
      <w:r w:rsidRPr="00AA7B88">
        <w:rPr>
          <w:color w:val="000000"/>
          <w:sz w:val="28"/>
          <w:szCs w:val="28"/>
        </w:rPr>
        <w:lastRenderedPageBreak/>
        <w:t xml:space="preserve">8. </w:t>
      </w:r>
      <w:proofErr w:type="spellStart"/>
      <w:r w:rsidRPr="00AA7B88">
        <w:rPr>
          <w:color w:val="000000"/>
          <w:sz w:val="28"/>
          <w:szCs w:val="28"/>
        </w:rPr>
        <w:t>Чернышова</w:t>
      </w:r>
      <w:proofErr w:type="spellEnd"/>
      <w:r w:rsidRPr="00AA7B88">
        <w:rPr>
          <w:color w:val="000000"/>
          <w:sz w:val="28"/>
          <w:szCs w:val="28"/>
        </w:rPr>
        <w:t xml:space="preserve"> И. А. Уголовное право России. Особенная час</w:t>
      </w:r>
      <w:r>
        <w:rPr>
          <w:color w:val="000000"/>
          <w:sz w:val="28"/>
          <w:szCs w:val="28"/>
        </w:rPr>
        <w:t>ть: учебник /</w:t>
      </w:r>
      <w:r w:rsidRPr="00AA7B88">
        <w:rPr>
          <w:color w:val="000000"/>
          <w:sz w:val="28"/>
          <w:szCs w:val="28"/>
        </w:rPr>
        <w:t xml:space="preserve"> Право, </w:t>
      </w:r>
      <w:r>
        <w:rPr>
          <w:color w:val="000000"/>
          <w:sz w:val="28"/>
          <w:szCs w:val="28"/>
        </w:rPr>
        <w:t>2016.</w:t>
      </w:r>
      <w:r w:rsidRPr="00AA7B88">
        <w:rPr>
          <w:color w:val="000000"/>
          <w:sz w:val="28"/>
          <w:szCs w:val="28"/>
        </w:rPr>
        <w:t>426 с.</w:t>
      </w:r>
    </w:p>
    <w:p w:rsidR="00F13462" w:rsidRPr="00AA7B88" w:rsidRDefault="00F13462" w:rsidP="00F13462">
      <w:pPr>
        <w:pStyle w:val="a8"/>
        <w:spacing w:line="360" w:lineRule="auto"/>
        <w:jc w:val="both"/>
        <w:rPr>
          <w:b/>
          <w:color w:val="000000"/>
          <w:sz w:val="28"/>
          <w:szCs w:val="28"/>
        </w:rPr>
      </w:pPr>
      <w:r w:rsidRPr="00AA7B88">
        <w:rPr>
          <w:b/>
          <w:color w:val="000000"/>
          <w:sz w:val="28"/>
          <w:szCs w:val="28"/>
        </w:rPr>
        <w:t>3. Научные издания</w:t>
      </w:r>
    </w:p>
    <w:p w:rsidR="00F13462" w:rsidRDefault="00F13462" w:rsidP="00F13462">
      <w:pPr>
        <w:pStyle w:val="a8"/>
        <w:spacing w:line="360" w:lineRule="auto"/>
        <w:jc w:val="both"/>
        <w:rPr>
          <w:color w:val="000000"/>
          <w:sz w:val="28"/>
          <w:szCs w:val="28"/>
        </w:rPr>
      </w:pPr>
      <w:r w:rsidRPr="00AA7B88">
        <w:rPr>
          <w:color w:val="000000"/>
          <w:sz w:val="28"/>
          <w:szCs w:val="28"/>
        </w:rPr>
        <w:t>1. Безбородов Д. А. О формировании института совместного преступного деяния в российск</w:t>
      </w:r>
      <w:r>
        <w:rPr>
          <w:color w:val="000000"/>
          <w:sz w:val="28"/>
          <w:szCs w:val="28"/>
        </w:rPr>
        <w:t>ом уголовном праве XVIII века</w:t>
      </w:r>
      <w:r w:rsidRPr="00AA7B88">
        <w:rPr>
          <w:color w:val="000000"/>
          <w:sz w:val="28"/>
          <w:szCs w:val="28"/>
        </w:rPr>
        <w:t>// Журнал р</w:t>
      </w:r>
      <w:r>
        <w:rPr>
          <w:color w:val="000000"/>
          <w:sz w:val="28"/>
          <w:szCs w:val="28"/>
        </w:rPr>
        <w:t xml:space="preserve">оссийского права. 2016.  № 3. </w:t>
      </w:r>
      <w:r w:rsidRPr="00AA7B88">
        <w:rPr>
          <w:color w:val="000000"/>
          <w:sz w:val="28"/>
          <w:szCs w:val="28"/>
        </w:rPr>
        <w:t xml:space="preserve"> С. 152-156.</w:t>
      </w:r>
    </w:p>
    <w:p w:rsidR="00F13462" w:rsidRPr="00AA7B88" w:rsidRDefault="00F13462" w:rsidP="00F13462">
      <w:pPr>
        <w:pStyle w:val="a8"/>
        <w:spacing w:line="360" w:lineRule="auto"/>
        <w:jc w:val="both"/>
        <w:rPr>
          <w:color w:val="000000"/>
          <w:sz w:val="28"/>
          <w:szCs w:val="28"/>
        </w:rPr>
      </w:pPr>
      <w:r>
        <w:rPr>
          <w:color w:val="000000"/>
          <w:sz w:val="28"/>
          <w:szCs w:val="28"/>
        </w:rPr>
        <w:t>2</w:t>
      </w:r>
      <w:r w:rsidRPr="00AA7B88">
        <w:rPr>
          <w:color w:val="000000"/>
          <w:sz w:val="28"/>
          <w:szCs w:val="28"/>
        </w:rPr>
        <w:t>. Краснова К. И., Волкова М. А. Исторический аспект развития отечественного законодательства об уголовной ответственности за</w:t>
      </w:r>
      <w:r>
        <w:rPr>
          <w:color w:val="000000"/>
          <w:sz w:val="28"/>
          <w:szCs w:val="28"/>
        </w:rPr>
        <w:t xml:space="preserve"> заражение</w:t>
      </w:r>
      <w:r w:rsidRPr="00AA7B88">
        <w:rPr>
          <w:color w:val="000000"/>
          <w:sz w:val="28"/>
          <w:szCs w:val="28"/>
        </w:rPr>
        <w:t xml:space="preserve"> </w:t>
      </w:r>
      <w:r>
        <w:rPr>
          <w:rStyle w:val="1"/>
          <w:sz w:val="28"/>
          <w:szCs w:val="28"/>
        </w:rPr>
        <w:t>ВИЧ-инфекцией</w:t>
      </w:r>
      <w:r w:rsidRPr="00AA7B88">
        <w:rPr>
          <w:color w:val="000000"/>
          <w:sz w:val="28"/>
          <w:szCs w:val="28"/>
        </w:rPr>
        <w:t>// История</w:t>
      </w:r>
      <w:r>
        <w:rPr>
          <w:color w:val="000000"/>
          <w:sz w:val="28"/>
          <w:szCs w:val="28"/>
        </w:rPr>
        <w:t xml:space="preserve"> государства и права.  2016. </w:t>
      </w:r>
      <w:r w:rsidRPr="00AA7B88">
        <w:rPr>
          <w:color w:val="000000"/>
          <w:sz w:val="28"/>
          <w:szCs w:val="28"/>
        </w:rPr>
        <w:t>№20.  С. 7–11.</w:t>
      </w:r>
    </w:p>
    <w:p w:rsidR="00F13462" w:rsidRPr="00AA7B88" w:rsidRDefault="00F13462" w:rsidP="00F13462">
      <w:pPr>
        <w:pStyle w:val="a8"/>
        <w:spacing w:line="360" w:lineRule="auto"/>
        <w:jc w:val="both"/>
        <w:rPr>
          <w:color w:val="000000"/>
          <w:sz w:val="28"/>
          <w:szCs w:val="28"/>
        </w:rPr>
      </w:pPr>
      <w:r>
        <w:rPr>
          <w:color w:val="000000"/>
          <w:sz w:val="28"/>
          <w:szCs w:val="28"/>
        </w:rPr>
        <w:t>3</w:t>
      </w:r>
      <w:r w:rsidRPr="00AA7B88">
        <w:rPr>
          <w:color w:val="000000"/>
          <w:sz w:val="28"/>
          <w:szCs w:val="28"/>
        </w:rPr>
        <w:t>. Кузнецова О. А., Нестеров С. В. Исторические аспекты появления и развития уголовной ответственности за</w:t>
      </w:r>
      <w:r>
        <w:rPr>
          <w:color w:val="000000"/>
          <w:sz w:val="28"/>
          <w:szCs w:val="28"/>
        </w:rPr>
        <w:t xml:space="preserve"> заражение </w:t>
      </w:r>
      <w:r>
        <w:rPr>
          <w:rStyle w:val="1"/>
          <w:sz w:val="28"/>
          <w:szCs w:val="28"/>
        </w:rPr>
        <w:t>ВИЧ-инфекцией</w:t>
      </w:r>
      <w:r>
        <w:rPr>
          <w:color w:val="000000"/>
          <w:sz w:val="28"/>
          <w:szCs w:val="28"/>
        </w:rPr>
        <w:t xml:space="preserve"> в России /</w:t>
      </w:r>
      <w:r w:rsidRPr="00AA7B88">
        <w:rPr>
          <w:color w:val="000000"/>
          <w:sz w:val="28"/>
          <w:szCs w:val="28"/>
        </w:rPr>
        <w:t>/ Вестник Тамбовского университета. Серия: гуманитарные</w:t>
      </w:r>
      <w:r>
        <w:rPr>
          <w:color w:val="000000"/>
          <w:sz w:val="28"/>
          <w:szCs w:val="28"/>
        </w:rPr>
        <w:t xml:space="preserve"> науки.  2014.  № 12 (140). </w:t>
      </w:r>
      <w:r w:rsidRPr="00AA7B88">
        <w:rPr>
          <w:color w:val="000000"/>
          <w:sz w:val="28"/>
          <w:szCs w:val="28"/>
        </w:rPr>
        <w:t>С.154-161.</w:t>
      </w:r>
    </w:p>
    <w:p w:rsidR="00F13462" w:rsidRDefault="00F13462" w:rsidP="00F13462">
      <w:pPr>
        <w:pStyle w:val="a8"/>
        <w:spacing w:line="360" w:lineRule="auto"/>
        <w:jc w:val="both"/>
        <w:rPr>
          <w:color w:val="000000"/>
          <w:sz w:val="28"/>
          <w:szCs w:val="28"/>
        </w:rPr>
      </w:pPr>
      <w:r>
        <w:rPr>
          <w:color w:val="000000"/>
          <w:sz w:val="28"/>
          <w:szCs w:val="28"/>
        </w:rPr>
        <w:t>4</w:t>
      </w:r>
      <w:r w:rsidRPr="00AA7B88">
        <w:rPr>
          <w:color w:val="000000"/>
          <w:sz w:val="28"/>
          <w:szCs w:val="28"/>
        </w:rPr>
        <w:t xml:space="preserve">. </w:t>
      </w:r>
      <w:proofErr w:type="spellStart"/>
      <w:r w:rsidRPr="00AA7B88">
        <w:rPr>
          <w:color w:val="000000"/>
          <w:sz w:val="28"/>
          <w:szCs w:val="28"/>
        </w:rPr>
        <w:t>Лисенкова</w:t>
      </w:r>
      <w:proofErr w:type="spellEnd"/>
      <w:r w:rsidRPr="00AA7B88">
        <w:rPr>
          <w:color w:val="000000"/>
          <w:sz w:val="28"/>
          <w:szCs w:val="28"/>
        </w:rPr>
        <w:t xml:space="preserve"> Н. А. Уголовная ответственность </w:t>
      </w:r>
      <w:r>
        <w:rPr>
          <w:rStyle w:val="1"/>
          <w:sz w:val="28"/>
          <w:szCs w:val="28"/>
        </w:rPr>
        <w:t>за заражение венерической болезнью   и ВИЧ-инфекцией</w:t>
      </w:r>
      <w:r w:rsidRPr="00AA7B88">
        <w:rPr>
          <w:color w:val="000000"/>
          <w:sz w:val="28"/>
          <w:szCs w:val="28"/>
        </w:rPr>
        <w:t xml:space="preserve"> </w:t>
      </w:r>
      <w:r>
        <w:rPr>
          <w:color w:val="000000"/>
          <w:sz w:val="28"/>
          <w:szCs w:val="28"/>
        </w:rPr>
        <w:t xml:space="preserve">// Проблемы науки.  2018.  № 3 (27). </w:t>
      </w:r>
      <w:r w:rsidRPr="00AA7B88">
        <w:rPr>
          <w:color w:val="000000"/>
          <w:sz w:val="28"/>
          <w:szCs w:val="28"/>
        </w:rPr>
        <w:t xml:space="preserve"> С. 61-63.</w:t>
      </w:r>
    </w:p>
    <w:p w:rsidR="00F13462" w:rsidRPr="00AA7B88" w:rsidRDefault="00F13462" w:rsidP="00F13462">
      <w:pPr>
        <w:pStyle w:val="a8"/>
        <w:spacing w:line="360" w:lineRule="auto"/>
        <w:jc w:val="both"/>
        <w:rPr>
          <w:color w:val="000000"/>
          <w:sz w:val="28"/>
          <w:szCs w:val="28"/>
        </w:rPr>
      </w:pPr>
      <w:r>
        <w:rPr>
          <w:color w:val="000000"/>
          <w:sz w:val="28"/>
          <w:szCs w:val="28"/>
        </w:rPr>
        <w:t>5</w:t>
      </w:r>
      <w:r w:rsidRPr="00AA7B88">
        <w:rPr>
          <w:color w:val="000000"/>
          <w:sz w:val="28"/>
          <w:szCs w:val="28"/>
        </w:rPr>
        <w:t xml:space="preserve">. Маринкин Д. Н., Маринкина Ю. А. Уголовно-правовая характеристика </w:t>
      </w:r>
      <w:r>
        <w:rPr>
          <w:rStyle w:val="1"/>
          <w:sz w:val="28"/>
          <w:szCs w:val="28"/>
        </w:rPr>
        <w:t>ВИЧ-инфекций</w:t>
      </w:r>
      <w:r w:rsidRPr="00AA7B88">
        <w:rPr>
          <w:color w:val="000000"/>
          <w:sz w:val="28"/>
          <w:szCs w:val="28"/>
        </w:rPr>
        <w:t xml:space="preserve"> // Вестник Пермского ун</w:t>
      </w:r>
      <w:r>
        <w:rPr>
          <w:color w:val="000000"/>
          <w:sz w:val="28"/>
          <w:szCs w:val="28"/>
        </w:rPr>
        <w:t xml:space="preserve">иверситета. Юридические науки. </w:t>
      </w:r>
      <w:r w:rsidRPr="00AA7B88">
        <w:rPr>
          <w:color w:val="000000"/>
          <w:sz w:val="28"/>
          <w:szCs w:val="28"/>
        </w:rPr>
        <w:t xml:space="preserve"> С. 291-297.</w:t>
      </w:r>
    </w:p>
    <w:p w:rsidR="00F13462" w:rsidRPr="00AA7B88" w:rsidRDefault="00F13462" w:rsidP="00F13462">
      <w:pPr>
        <w:pStyle w:val="a8"/>
        <w:spacing w:line="360" w:lineRule="auto"/>
        <w:jc w:val="both"/>
        <w:rPr>
          <w:b/>
          <w:color w:val="000000"/>
          <w:sz w:val="28"/>
          <w:szCs w:val="28"/>
        </w:rPr>
      </w:pPr>
      <w:r w:rsidRPr="00AA7B88">
        <w:rPr>
          <w:b/>
          <w:color w:val="000000"/>
          <w:sz w:val="28"/>
          <w:szCs w:val="28"/>
        </w:rPr>
        <w:t>4. Ресурсы электронного доступа</w:t>
      </w:r>
    </w:p>
    <w:p w:rsidR="00F13462" w:rsidRPr="00AA7B88" w:rsidRDefault="00F13462" w:rsidP="00F13462">
      <w:pPr>
        <w:pStyle w:val="a8"/>
        <w:spacing w:line="360" w:lineRule="auto"/>
        <w:jc w:val="both"/>
        <w:rPr>
          <w:color w:val="000000"/>
          <w:sz w:val="28"/>
          <w:szCs w:val="28"/>
        </w:rPr>
      </w:pPr>
      <w:r w:rsidRPr="00AA7B88">
        <w:rPr>
          <w:color w:val="000000"/>
          <w:sz w:val="28"/>
          <w:szCs w:val="28"/>
        </w:rPr>
        <w:t>1. Судебный департамент [Электронный ресурс] // Официальный сайт Судебного департамента при Верховном Суде РФ. Режим доступа: http://www.cdep.ru/index.php?id=79 (дата обращения 27.06.2019).</w:t>
      </w:r>
    </w:p>
    <w:p w:rsidR="00F13462" w:rsidRPr="00AA7B88" w:rsidRDefault="00F13462" w:rsidP="00F13462">
      <w:pPr>
        <w:pStyle w:val="a8"/>
        <w:spacing w:line="360" w:lineRule="auto"/>
        <w:jc w:val="both"/>
        <w:rPr>
          <w:b/>
          <w:color w:val="000000"/>
          <w:sz w:val="28"/>
          <w:szCs w:val="28"/>
        </w:rPr>
      </w:pPr>
      <w:r w:rsidRPr="00AA7B88">
        <w:rPr>
          <w:b/>
          <w:color w:val="000000"/>
          <w:sz w:val="28"/>
          <w:szCs w:val="28"/>
        </w:rPr>
        <w:t>5. Судебная практика</w:t>
      </w:r>
    </w:p>
    <w:p w:rsidR="00F13462" w:rsidRPr="00AA7B88" w:rsidRDefault="00F13462" w:rsidP="00F13462">
      <w:pPr>
        <w:pStyle w:val="a8"/>
        <w:spacing w:line="360" w:lineRule="auto"/>
        <w:jc w:val="both"/>
        <w:rPr>
          <w:color w:val="000000"/>
          <w:sz w:val="28"/>
          <w:szCs w:val="28"/>
        </w:rPr>
      </w:pPr>
      <w:r w:rsidRPr="00AA7B88">
        <w:rPr>
          <w:color w:val="000000"/>
          <w:sz w:val="28"/>
          <w:szCs w:val="28"/>
        </w:rPr>
        <w:t xml:space="preserve">1. О судебной практике применения законодательства, регламентирующего особенности уголовной ответственности и наказания </w:t>
      </w:r>
      <w:proofErr w:type="gramStart"/>
      <w:r w:rsidRPr="00AA7B88">
        <w:rPr>
          <w:color w:val="000000"/>
          <w:sz w:val="28"/>
          <w:szCs w:val="28"/>
        </w:rPr>
        <w:t>несовершеннолетних :</w:t>
      </w:r>
      <w:proofErr w:type="gramEnd"/>
      <w:r w:rsidRPr="00AA7B88">
        <w:rPr>
          <w:color w:val="000000"/>
          <w:sz w:val="28"/>
          <w:szCs w:val="28"/>
        </w:rPr>
        <w:t xml:space="preserve"> </w:t>
      </w:r>
      <w:r w:rsidRPr="00AA7B88">
        <w:rPr>
          <w:color w:val="000000"/>
          <w:sz w:val="28"/>
          <w:szCs w:val="28"/>
        </w:rPr>
        <w:lastRenderedPageBreak/>
        <w:t>Постановление Пленума Верховного Суда РФ от 01.02.2011 № 1 (ред. от 29.11.2016) // Росс</w:t>
      </w:r>
      <w:r>
        <w:rPr>
          <w:color w:val="000000"/>
          <w:sz w:val="28"/>
          <w:szCs w:val="28"/>
        </w:rPr>
        <w:t xml:space="preserve">ийская газета. № 29. 2016. </w:t>
      </w:r>
      <w:r w:rsidRPr="00AA7B88">
        <w:rPr>
          <w:color w:val="000000"/>
          <w:sz w:val="28"/>
          <w:szCs w:val="28"/>
        </w:rPr>
        <w:t xml:space="preserve"> февраль.</w:t>
      </w:r>
    </w:p>
    <w:p w:rsidR="00F13462" w:rsidRDefault="00F13462" w:rsidP="00F13462">
      <w:pPr>
        <w:pStyle w:val="a8"/>
        <w:spacing w:line="360" w:lineRule="auto"/>
        <w:jc w:val="both"/>
        <w:rPr>
          <w:color w:val="000000"/>
          <w:sz w:val="28"/>
          <w:szCs w:val="28"/>
        </w:rPr>
      </w:pPr>
      <w:r w:rsidRPr="00AA7B88">
        <w:rPr>
          <w:color w:val="000000"/>
          <w:sz w:val="28"/>
          <w:szCs w:val="28"/>
        </w:rPr>
        <w:t>2. Постановление Пленума Верховного Суда Российской Федерации от 17 января 1997 года № 1 — Верховный Суд Российской Федерации [Электронный ресурс] // Верховный Суд Российской Федерации. Режим доступа: http://www.vsrf.ru/documents/own/7769/ (дата обращения: 27.06.2019)</w:t>
      </w:r>
    </w:p>
    <w:p w:rsidR="00F13462" w:rsidRDefault="00F13462" w:rsidP="00F13462">
      <w:pPr>
        <w:autoSpaceDE w:val="0"/>
        <w:autoSpaceDN w:val="0"/>
        <w:adjustRightInd w:val="0"/>
        <w:spacing w:line="360" w:lineRule="auto"/>
        <w:jc w:val="both"/>
        <w:rPr>
          <w:b/>
          <w:sz w:val="28"/>
          <w:szCs w:val="28"/>
        </w:rPr>
      </w:pPr>
      <w:r>
        <w:rPr>
          <w:b/>
          <w:sz w:val="28"/>
          <w:szCs w:val="28"/>
        </w:rPr>
        <w:t>6.</w:t>
      </w:r>
      <w:r w:rsidRPr="0080522B">
        <w:rPr>
          <w:b/>
          <w:sz w:val="28"/>
          <w:szCs w:val="28"/>
        </w:rPr>
        <w:t>Монографии и статьи:</w:t>
      </w:r>
    </w:p>
    <w:p w:rsidR="00F13462" w:rsidRPr="0080522B" w:rsidRDefault="00F13462" w:rsidP="00F13462">
      <w:pPr>
        <w:numPr>
          <w:ilvl w:val="0"/>
          <w:numId w:val="4"/>
        </w:numPr>
        <w:suppressAutoHyphens w:val="0"/>
        <w:autoSpaceDE w:val="0"/>
        <w:autoSpaceDN w:val="0"/>
        <w:adjustRightInd w:val="0"/>
        <w:spacing w:line="360" w:lineRule="auto"/>
        <w:ind w:left="357" w:firstLine="0"/>
        <w:jc w:val="both"/>
        <w:rPr>
          <w:b/>
          <w:sz w:val="28"/>
          <w:szCs w:val="28"/>
          <w:lang w:eastAsia="ru-RU"/>
        </w:rPr>
      </w:pPr>
      <w:r>
        <w:rPr>
          <w:sz w:val="28"/>
          <w:szCs w:val="28"/>
        </w:rPr>
        <w:t xml:space="preserve">Борисов В. И., Куц В. Н.  </w:t>
      </w:r>
      <w:r w:rsidRPr="0080522B">
        <w:rPr>
          <w:sz w:val="28"/>
          <w:szCs w:val="28"/>
        </w:rPr>
        <w:t>Преступления против жизни и з</w:t>
      </w:r>
      <w:r>
        <w:rPr>
          <w:sz w:val="28"/>
          <w:szCs w:val="28"/>
        </w:rPr>
        <w:t>доровья: вопросы квалификации.  Харьков, 201</w:t>
      </w:r>
      <w:r w:rsidRPr="0080522B">
        <w:rPr>
          <w:sz w:val="28"/>
          <w:szCs w:val="28"/>
        </w:rPr>
        <w:t>4г.</w:t>
      </w:r>
      <w:r>
        <w:rPr>
          <w:sz w:val="28"/>
          <w:szCs w:val="28"/>
        </w:rPr>
        <w:t xml:space="preserve">  560с.;</w:t>
      </w:r>
    </w:p>
    <w:p w:rsidR="00F13462" w:rsidRPr="0080522B" w:rsidRDefault="00F13462" w:rsidP="00F13462">
      <w:pPr>
        <w:numPr>
          <w:ilvl w:val="0"/>
          <w:numId w:val="4"/>
        </w:numPr>
        <w:suppressAutoHyphens w:val="0"/>
        <w:autoSpaceDE w:val="0"/>
        <w:autoSpaceDN w:val="0"/>
        <w:adjustRightInd w:val="0"/>
        <w:spacing w:line="360" w:lineRule="auto"/>
        <w:ind w:left="357" w:firstLine="0"/>
        <w:jc w:val="both"/>
        <w:rPr>
          <w:b/>
          <w:sz w:val="28"/>
          <w:szCs w:val="28"/>
          <w:lang w:eastAsia="ru-RU"/>
        </w:rPr>
      </w:pPr>
      <w:r w:rsidRPr="0080522B">
        <w:rPr>
          <w:sz w:val="28"/>
          <w:szCs w:val="28"/>
        </w:rPr>
        <w:t>Викторов И. С. Уголовно-правовая ответственность за распростран</w:t>
      </w:r>
      <w:r>
        <w:rPr>
          <w:sz w:val="28"/>
          <w:szCs w:val="28"/>
        </w:rPr>
        <w:t>ение венерических заболеваний.  Саратов, 2016</w:t>
      </w:r>
      <w:r w:rsidRPr="0080522B">
        <w:rPr>
          <w:sz w:val="28"/>
          <w:szCs w:val="28"/>
        </w:rPr>
        <w:t xml:space="preserve"> г.</w:t>
      </w:r>
      <w:r>
        <w:rPr>
          <w:sz w:val="28"/>
          <w:szCs w:val="28"/>
        </w:rPr>
        <w:t xml:space="preserve"> 329с.;</w:t>
      </w:r>
    </w:p>
    <w:p w:rsidR="00F13462" w:rsidRPr="0080522B" w:rsidRDefault="00F13462" w:rsidP="00F13462">
      <w:pPr>
        <w:numPr>
          <w:ilvl w:val="0"/>
          <w:numId w:val="4"/>
        </w:numPr>
        <w:suppressAutoHyphens w:val="0"/>
        <w:autoSpaceDE w:val="0"/>
        <w:autoSpaceDN w:val="0"/>
        <w:adjustRightInd w:val="0"/>
        <w:spacing w:line="360" w:lineRule="auto"/>
        <w:ind w:left="357" w:firstLine="0"/>
        <w:jc w:val="both"/>
        <w:rPr>
          <w:b/>
          <w:sz w:val="28"/>
          <w:szCs w:val="28"/>
          <w:lang w:eastAsia="ru-RU"/>
        </w:rPr>
      </w:pPr>
      <w:r w:rsidRPr="0080522B">
        <w:rPr>
          <w:color w:val="000000"/>
          <w:sz w:val="28"/>
          <w:szCs w:val="28"/>
        </w:rPr>
        <w:t>Извлечения из уголовного кодекса РФ, определяющие ответственность медицинских работников. /</w:t>
      </w:r>
      <w:r>
        <w:rPr>
          <w:color w:val="000000"/>
          <w:sz w:val="28"/>
          <w:szCs w:val="28"/>
        </w:rPr>
        <w:t>/ «Медицинское право», № 1, 2016.;</w:t>
      </w:r>
    </w:p>
    <w:p w:rsidR="00F13462" w:rsidRPr="0080522B" w:rsidRDefault="00F13462" w:rsidP="00F13462">
      <w:pPr>
        <w:numPr>
          <w:ilvl w:val="0"/>
          <w:numId w:val="4"/>
        </w:numPr>
        <w:suppressAutoHyphens w:val="0"/>
        <w:autoSpaceDE w:val="0"/>
        <w:autoSpaceDN w:val="0"/>
        <w:adjustRightInd w:val="0"/>
        <w:spacing w:line="360" w:lineRule="auto"/>
        <w:ind w:left="357" w:firstLine="0"/>
        <w:jc w:val="both"/>
        <w:rPr>
          <w:b/>
          <w:sz w:val="28"/>
          <w:szCs w:val="28"/>
          <w:lang w:eastAsia="ru-RU"/>
        </w:rPr>
      </w:pPr>
      <w:r w:rsidRPr="0080522B">
        <w:rPr>
          <w:sz w:val="28"/>
          <w:szCs w:val="28"/>
        </w:rPr>
        <w:t xml:space="preserve">Красиков А. Н. Преступления против личности Саратов, </w:t>
      </w:r>
      <w:r>
        <w:rPr>
          <w:sz w:val="28"/>
          <w:szCs w:val="28"/>
        </w:rPr>
        <w:t>2017г. 209с.;</w:t>
      </w:r>
    </w:p>
    <w:p w:rsidR="00F13462" w:rsidRPr="005E5D83" w:rsidRDefault="00F13462" w:rsidP="00F13462">
      <w:pPr>
        <w:numPr>
          <w:ilvl w:val="0"/>
          <w:numId w:val="4"/>
        </w:numPr>
        <w:suppressAutoHyphens w:val="0"/>
        <w:autoSpaceDE w:val="0"/>
        <w:autoSpaceDN w:val="0"/>
        <w:adjustRightInd w:val="0"/>
        <w:spacing w:line="360" w:lineRule="auto"/>
        <w:ind w:left="357" w:firstLine="0"/>
        <w:jc w:val="both"/>
        <w:rPr>
          <w:b/>
          <w:sz w:val="28"/>
          <w:szCs w:val="28"/>
          <w:lang w:eastAsia="ru-RU"/>
        </w:rPr>
      </w:pPr>
      <w:proofErr w:type="spellStart"/>
      <w:r>
        <w:rPr>
          <w:sz w:val="28"/>
          <w:szCs w:val="28"/>
        </w:rPr>
        <w:t>Расторопов</w:t>
      </w:r>
      <w:proofErr w:type="spellEnd"/>
      <w:r>
        <w:rPr>
          <w:sz w:val="28"/>
          <w:szCs w:val="28"/>
        </w:rPr>
        <w:t xml:space="preserve"> С.  </w:t>
      </w:r>
      <w:r w:rsidRPr="00526530">
        <w:rPr>
          <w:sz w:val="28"/>
          <w:szCs w:val="28"/>
        </w:rPr>
        <w:t xml:space="preserve">Содержание субъективной стороны преступлений против здоровья человека: </w:t>
      </w:r>
      <w:r>
        <w:rPr>
          <w:sz w:val="28"/>
          <w:szCs w:val="28"/>
        </w:rPr>
        <w:t>Уголовное право // Законность.  2017</w:t>
      </w:r>
      <w:r w:rsidRPr="00526530">
        <w:rPr>
          <w:sz w:val="28"/>
          <w:szCs w:val="28"/>
        </w:rPr>
        <w:t>. № 2.</w:t>
      </w:r>
      <w:r>
        <w:rPr>
          <w:sz w:val="28"/>
          <w:szCs w:val="28"/>
        </w:rPr>
        <w:t>;</w:t>
      </w:r>
    </w:p>
    <w:p w:rsidR="00F13462" w:rsidRPr="00AA7B88" w:rsidRDefault="00F13462" w:rsidP="00F13462">
      <w:pPr>
        <w:pStyle w:val="a8"/>
        <w:spacing w:line="360" w:lineRule="auto"/>
        <w:jc w:val="both"/>
        <w:rPr>
          <w:color w:val="000000"/>
          <w:sz w:val="28"/>
          <w:szCs w:val="28"/>
        </w:rPr>
      </w:pPr>
    </w:p>
    <w:p w:rsidR="00F13462" w:rsidRPr="00AA7B88" w:rsidRDefault="00F13462" w:rsidP="00F13462">
      <w:pPr>
        <w:widowControl w:val="0"/>
        <w:tabs>
          <w:tab w:val="left" w:pos="5670"/>
        </w:tabs>
        <w:spacing w:line="360" w:lineRule="auto"/>
        <w:jc w:val="both"/>
        <w:textAlignment w:val="baseline"/>
        <w:rPr>
          <w:sz w:val="28"/>
          <w:szCs w:val="28"/>
        </w:rPr>
      </w:pPr>
    </w:p>
    <w:p w:rsidR="009311EA" w:rsidRDefault="009311EA"/>
    <w:sectPr w:rsidR="009311EA">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134" w:right="567" w:bottom="1134" w:left="1701" w:header="709"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7A9" w:rsidRDefault="006667A9" w:rsidP="00F13462">
      <w:r>
        <w:separator/>
      </w:r>
    </w:p>
  </w:endnote>
  <w:endnote w:type="continuationSeparator" w:id="0">
    <w:p w:rsidR="006667A9" w:rsidRDefault="006667A9" w:rsidP="00F1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C7" w:rsidRDefault="006667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C7" w:rsidRDefault="006667A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C7" w:rsidRDefault="006667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7A9" w:rsidRDefault="006667A9" w:rsidP="00F13462">
      <w:r>
        <w:separator/>
      </w:r>
    </w:p>
  </w:footnote>
  <w:footnote w:type="continuationSeparator" w:id="0">
    <w:p w:rsidR="006667A9" w:rsidRDefault="006667A9" w:rsidP="00F13462">
      <w:r>
        <w:continuationSeparator/>
      </w:r>
    </w:p>
  </w:footnote>
  <w:footnote w:id="1">
    <w:p w:rsidR="007627DC" w:rsidRPr="0098583B" w:rsidRDefault="007627DC" w:rsidP="007627DC">
      <w:pPr>
        <w:pStyle w:val="a6"/>
        <w:rPr>
          <w:lang w:val="ru-RU"/>
        </w:rPr>
      </w:pPr>
      <w:r>
        <w:rPr>
          <w:highlight w:val="yellow"/>
        </w:rPr>
        <w:tab/>
      </w:r>
      <w:r w:rsidRPr="007E5E19">
        <w:rPr>
          <w:rStyle w:val="a3"/>
          <w:highlight w:val="yellow"/>
        </w:rPr>
        <w:footnoteRef/>
      </w:r>
      <w:r w:rsidRPr="0098583B">
        <w:rPr>
          <w:highlight w:val="yellow"/>
          <w:lang w:val="ru-RU"/>
        </w:rPr>
        <w:t xml:space="preserve"> </w:t>
      </w:r>
      <w:r w:rsidRPr="0037172D">
        <w:rPr>
          <w:sz w:val="24"/>
          <w:szCs w:val="24"/>
          <w:highlight w:val="yellow"/>
        </w:rPr>
        <w:t xml:space="preserve">Уголовное право России. Часть особенная; Учебник для ВУЗов/ 2–е издание </w:t>
      </w:r>
      <w:proofErr w:type="spellStart"/>
      <w:r w:rsidRPr="0037172D">
        <w:rPr>
          <w:sz w:val="24"/>
          <w:szCs w:val="24"/>
          <w:highlight w:val="yellow"/>
        </w:rPr>
        <w:t>перераб</w:t>
      </w:r>
      <w:proofErr w:type="spellEnd"/>
      <w:r w:rsidRPr="0037172D">
        <w:rPr>
          <w:sz w:val="24"/>
          <w:szCs w:val="24"/>
          <w:highlight w:val="yellow"/>
        </w:rPr>
        <w:t xml:space="preserve">. и доп. под ред. Доктора юридических наук, профессора </w:t>
      </w:r>
      <w:proofErr w:type="spellStart"/>
      <w:r w:rsidRPr="0037172D">
        <w:rPr>
          <w:sz w:val="24"/>
          <w:szCs w:val="24"/>
          <w:highlight w:val="yellow"/>
        </w:rPr>
        <w:t>Л.Л.Кругликова</w:t>
      </w:r>
      <w:proofErr w:type="spellEnd"/>
      <w:r w:rsidRPr="0037172D">
        <w:rPr>
          <w:sz w:val="24"/>
          <w:szCs w:val="24"/>
          <w:highlight w:val="yellow"/>
        </w:rPr>
        <w:t>, 2016. 277с.</w:t>
      </w:r>
      <w:r w:rsidRPr="0098583B">
        <w:rPr>
          <w:lang w:val="ru-RU"/>
        </w:rPr>
        <w:t xml:space="preserve"> </w:t>
      </w:r>
    </w:p>
  </w:footnote>
  <w:footnote w:id="2">
    <w:p w:rsidR="00F13462" w:rsidRPr="007E50EC" w:rsidRDefault="00F13462" w:rsidP="00F13462">
      <w:pPr>
        <w:pStyle w:val="a6"/>
        <w:rPr>
          <w:sz w:val="24"/>
          <w:szCs w:val="24"/>
          <w:lang w:val="ru-RU"/>
        </w:rPr>
      </w:pPr>
      <w:r w:rsidRPr="007E50EC">
        <w:rPr>
          <w:rStyle w:val="a3"/>
          <w:sz w:val="24"/>
          <w:szCs w:val="24"/>
          <w:highlight w:val="yellow"/>
        </w:rPr>
        <w:footnoteRef/>
      </w:r>
      <w:r w:rsidRPr="007E50EC">
        <w:rPr>
          <w:sz w:val="24"/>
          <w:szCs w:val="24"/>
          <w:highlight w:val="yellow"/>
          <w:lang w:val="ru-RU"/>
        </w:rPr>
        <w:t xml:space="preserve"> </w:t>
      </w:r>
      <w:r w:rsidRPr="007E50EC">
        <w:rPr>
          <w:sz w:val="24"/>
          <w:szCs w:val="24"/>
          <w:highlight w:val="yellow"/>
        </w:rPr>
        <w:t xml:space="preserve">Уголовное право России. Часть особенная; Учебник для ВУЗов/ 2–е издание </w:t>
      </w:r>
      <w:proofErr w:type="spellStart"/>
      <w:r w:rsidRPr="007E50EC">
        <w:rPr>
          <w:sz w:val="24"/>
          <w:szCs w:val="24"/>
          <w:highlight w:val="yellow"/>
        </w:rPr>
        <w:t>перераб</w:t>
      </w:r>
      <w:proofErr w:type="spellEnd"/>
      <w:r w:rsidRPr="007E50EC">
        <w:rPr>
          <w:sz w:val="24"/>
          <w:szCs w:val="24"/>
          <w:highlight w:val="yellow"/>
        </w:rPr>
        <w:t xml:space="preserve">. и доп. под ред. Доктора юридических наук, профессора </w:t>
      </w:r>
      <w:proofErr w:type="spellStart"/>
      <w:r w:rsidRPr="007E50EC">
        <w:rPr>
          <w:sz w:val="24"/>
          <w:szCs w:val="24"/>
          <w:highlight w:val="yellow"/>
        </w:rPr>
        <w:t>Л.Л.Кругликова</w:t>
      </w:r>
      <w:proofErr w:type="spellEnd"/>
      <w:r w:rsidRPr="007E50EC">
        <w:rPr>
          <w:sz w:val="24"/>
          <w:szCs w:val="24"/>
          <w:highlight w:val="yellow"/>
        </w:rPr>
        <w:t>, 2016. 154с.</w:t>
      </w:r>
    </w:p>
  </w:footnote>
  <w:footnote w:id="3">
    <w:p w:rsidR="00F13462" w:rsidRPr="007E50EC" w:rsidRDefault="00F13462" w:rsidP="00F13462">
      <w:pPr>
        <w:pStyle w:val="a6"/>
        <w:rPr>
          <w:sz w:val="24"/>
          <w:szCs w:val="24"/>
        </w:rPr>
      </w:pPr>
      <w:r w:rsidRPr="007E50EC">
        <w:rPr>
          <w:rStyle w:val="a3"/>
          <w:sz w:val="24"/>
          <w:szCs w:val="24"/>
          <w:highlight w:val="yellow"/>
        </w:rPr>
        <w:footnoteRef/>
      </w:r>
      <w:r w:rsidRPr="007E50EC">
        <w:rPr>
          <w:sz w:val="24"/>
          <w:szCs w:val="24"/>
          <w:highlight w:val="yellow"/>
        </w:rPr>
        <w:t xml:space="preserve"> Уголовное право России. Часть особенная; Учебник для ВУЗов/ 2–е издание </w:t>
      </w:r>
      <w:proofErr w:type="spellStart"/>
      <w:r w:rsidRPr="007E50EC">
        <w:rPr>
          <w:sz w:val="24"/>
          <w:szCs w:val="24"/>
          <w:highlight w:val="yellow"/>
        </w:rPr>
        <w:t>перераб</w:t>
      </w:r>
      <w:proofErr w:type="spellEnd"/>
      <w:r w:rsidRPr="007E50EC">
        <w:rPr>
          <w:sz w:val="24"/>
          <w:szCs w:val="24"/>
          <w:highlight w:val="yellow"/>
        </w:rPr>
        <w:t>. и доп. под ред. Доктора юридических наук, про</w:t>
      </w:r>
      <w:r>
        <w:rPr>
          <w:sz w:val="24"/>
          <w:szCs w:val="24"/>
          <w:highlight w:val="yellow"/>
        </w:rPr>
        <w:t xml:space="preserve">фессора </w:t>
      </w:r>
      <w:proofErr w:type="spellStart"/>
      <w:r>
        <w:rPr>
          <w:sz w:val="24"/>
          <w:szCs w:val="24"/>
          <w:highlight w:val="yellow"/>
        </w:rPr>
        <w:t>Л.Л.Кругликова</w:t>
      </w:r>
      <w:proofErr w:type="spellEnd"/>
      <w:r>
        <w:rPr>
          <w:sz w:val="24"/>
          <w:szCs w:val="24"/>
          <w:highlight w:val="yellow"/>
        </w:rPr>
        <w:t>, 2017</w:t>
      </w:r>
      <w:r w:rsidRPr="007E50EC">
        <w:rPr>
          <w:sz w:val="24"/>
          <w:szCs w:val="24"/>
          <w:highlight w:val="yellow"/>
        </w:rPr>
        <w:t>. 145с.</w:t>
      </w:r>
    </w:p>
    <w:p w:rsidR="00F13462" w:rsidRDefault="00F13462" w:rsidP="00F13462">
      <w:pPr>
        <w:spacing w:line="360" w:lineRule="auto"/>
        <w:ind w:firstLine="709"/>
        <w:jc w:val="both"/>
      </w:pPr>
    </w:p>
  </w:footnote>
  <w:footnote w:id="4">
    <w:p w:rsidR="00F13462" w:rsidRPr="007E50EC" w:rsidRDefault="00F13462" w:rsidP="00F13462">
      <w:pPr>
        <w:pStyle w:val="a6"/>
        <w:rPr>
          <w:sz w:val="24"/>
          <w:szCs w:val="24"/>
        </w:rPr>
      </w:pPr>
      <w:r w:rsidRPr="008453C4">
        <w:rPr>
          <w:rStyle w:val="a3"/>
        </w:rPr>
        <w:footnoteRef/>
      </w:r>
      <w:r w:rsidRPr="008453C4">
        <w:t xml:space="preserve"> </w:t>
      </w:r>
      <w:r w:rsidRPr="007E50EC">
        <w:rPr>
          <w:sz w:val="24"/>
          <w:szCs w:val="24"/>
        </w:rPr>
        <w:t xml:space="preserve">Уголовное право России. Часть особенная; Учебник для ВУЗов/ 2–е издание </w:t>
      </w:r>
      <w:proofErr w:type="spellStart"/>
      <w:r w:rsidRPr="007E50EC">
        <w:rPr>
          <w:sz w:val="24"/>
          <w:szCs w:val="24"/>
        </w:rPr>
        <w:t>перераб</w:t>
      </w:r>
      <w:proofErr w:type="spellEnd"/>
      <w:r w:rsidRPr="007E50EC">
        <w:rPr>
          <w:sz w:val="24"/>
          <w:szCs w:val="24"/>
        </w:rPr>
        <w:t xml:space="preserve">. и доп. под ред. Доктора юридических наук, профессора </w:t>
      </w:r>
      <w:proofErr w:type="spellStart"/>
      <w:r w:rsidRPr="007E50EC">
        <w:rPr>
          <w:sz w:val="24"/>
          <w:szCs w:val="24"/>
        </w:rPr>
        <w:t>Л.Л.Кругликова</w:t>
      </w:r>
      <w:proofErr w:type="spellEnd"/>
      <w:r>
        <w:rPr>
          <w:sz w:val="24"/>
          <w:szCs w:val="24"/>
        </w:rPr>
        <w:t>, 201</w:t>
      </w:r>
      <w:r w:rsidRPr="007E50EC">
        <w:rPr>
          <w:sz w:val="24"/>
          <w:szCs w:val="24"/>
        </w:rPr>
        <w:t>9.с. 147</w:t>
      </w:r>
    </w:p>
    <w:p w:rsidR="00F13462" w:rsidRPr="007E50EC" w:rsidRDefault="00F13462" w:rsidP="00F13462">
      <w:pPr>
        <w:pStyle w:val="a6"/>
        <w:rPr>
          <w:sz w:val="24"/>
          <w:szCs w:val="24"/>
        </w:rPr>
      </w:pPr>
    </w:p>
  </w:footnote>
  <w:footnote w:id="5">
    <w:p w:rsidR="00F13462" w:rsidRPr="008453C4" w:rsidRDefault="00F13462" w:rsidP="00F13462">
      <w:pPr>
        <w:pStyle w:val="a6"/>
        <w:rPr>
          <w:sz w:val="22"/>
          <w:szCs w:val="22"/>
        </w:rPr>
      </w:pPr>
      <w:r w:rsidRPr="007E50EC">
        <w:rPr>
          <w:rStyle w:val="a3"/>
          <w:sz w:val="24"/>
          <w:szCs w:val="24"/>
        </w:rPr>
        <w:footnoteRef/>
      </w:r>
      <w:r w:rsidRPr="007E50EC">
        <w:rPr>
          <w:sz w:val="24"/>
          <w:szCs w:val="24"/>
        </w:rPr>
        <w:t xml:space="preserve"> Уголовное право. Особенная часть/ отв. редакторы </w:t>
      </w:r>
      <w:proofErr w:type="spellStart"/>
      <w:r w:rsidRPr="007E50EC">
        <w:rPr>
          <w:sz w:val="24"/>
          <w:szCs w:val="24"/>
        </w:rPr>
        <w:t>И.Я.Козаченко</w:t>
      </w:r>
      <w:proofErr w:type="spellEnd"/>
      <w:r w:rsidRPr="007E50EC">
        <w:rPr>
          <w:sz w:val="24"/>
          <w:szCs w:val="24"/>
        </w:rPr>
        <w:t>, З.А. Незнамова, Г.П. Новосёлов.  М.: Издательск</w:t>
      </w:r>
      <w:r>
        <w:rPr>
          <w:sz w:val="24"/>
          <w:szCs w:val="24"/>
        </w:rPr>
        <w:t>ая группа НОРМА – ИНФРА - М, 201</w:t>
      </w:r>
      <w:r w:rsidRPr="007E50EC">
        <w:rPr>
          <w:sz w:val="24"/>
          <w:szCs w:val="24"/>
        </w:rPr>
        <w:t>8. с. 90</w:t>
      </w:r>
    </w:p>
  </w:footnote>
  <w:footnote w:id="6">
    <w:p w:rsidR="00F13462" w:rsidRPr="007E50EC" w:rsidRDefault="00F13462" w:rsidP="00F13462">
      <w:pPr>
        <w:autoSpaceDE w:val="0"/>
        <w:autoSpaceDN w:val="0"/>
        <w:adjustRightInd w:val="0"/>
        <w:jc w:val="both"/>
        <w:rPr>
          <w:lang w:eastAsia="ru-RU"/>
        </w:rPr>
      </w:pPr>
      <w:r w:rsidRPr="007E50EC">
        <w:tab/>
      </w:r>
      <w:r w:rsidRPr="007E50EC">
        <w:rPr>
          <w:rStyle w:val="a3"/>
        </w:rPr>
        <w:footnoteRef/>
      </w:r>
      <w:r w:rsidRPr="007E50EC">
        <w:t xml:space="preserve"> П.3, Постановление Пленума Верховного Суда СССР от 8 октября 1973 г. "О судебной практике по делам о заражении венерической болезнью" // СПП ВС.</w:t>
      </w:r>
    </w:p>
  </w:footnote>
  <w:footnote w:id="7">
    <w:p w:rsidR="00F13462" w:rsidRPr="007E50EC" w:rsidRDefault="00F13462" w:rsidP="00F13462">
      <w:pPr>
        <w:pStyle w:val="a6"/>
        <w:rPr>
          <w:sz w:val="24"/>
          <w:szCs w:val="24"/>
        </w:rPr>
      </w:pPr>
      <w:r w:rsidRPr="007E50EC">
        <w:rPr>
          <w:sz w:val="24"/>
          <w:szCs w:val="24"/>
        </w:rPr>
        <w:tab/>
      </w:r>
      <w:r w:rsidRPr="007E50EC">
        <w:rPr>
          <w:rStyle w:val="a3"/>
          <w:sz w:val="24"/>
          <w:szCs w:val="24"/>
        </w:rPr>
        <w:footnoteRef/>
      </w:r>
      <w:r w:rsidRPr="007E50EC">
        <w:rPr>
          <w:sz w:val="24"/>
          <w:szCs w:val="24"/>
        </w:rPr>
        <w:t xml:space="preserve"> Уголовное право России. Часть особенная; Учебник для ВУЗов/ 2–е издание </w:t>
      </w:r>
      <w:proofErr w:type="spellStart"/>
      <w:r w:rsidRPr="007E50EC">
        <w:rPr>
          <w:sz w:val="24"/>
          <w:szCs w:val="24"/>
        </w:rPr>
        <w:t>перераб</w:t>
      </w:r>
      <w:proofErr w:type="spellEnd"/>
      <w:r w:rsidRPr="007E50EC">
        <w:rPr>
          <w:sz w:val="24"/>
          <w:szCs w:val="24"/>
        </w:rPr>
        <w:t>. и доп. под ред. Доктора юридических наук,</w:t>
      </w:r>
      <w:r>
        <w:rPr>
          <w:sz w:val="24"/>
          <w:szCs w:val="24"/>
        </w:rPr>
        <w:t xml:space="preserve"> профессора </w:t>
      </w:r>
      <w:proofErr w:type="spellStart"/>
      <w:r>
        <w:rPr>
          <w:sz w:val="24"/>
          <w:szCs w:val="24"/>
        </w:rPr>
        <w:t>Л.Л.Кругликова</w:t>
      </w:r>
      <w:proofErr w:type="spellEnd"/>
      <w:r>
        <w:rPr>
          <w:sz w:val="24"/>
          <w:szCs w:val="24"/>
        </w:rPr>
        <w:t>, 2017</w:t>
      </w:r>
      <w:r w:rsidRPr="007E50EC">
        <w:rPr>
          <w:sz w:val="24"/>
          <w:szCs w:val="24"/>
        </w:rPr>
        <w:t>. с. 147</w:t>
      </w:r>
    </w:p>
    <w:p w:rsidR="00F13462" w:rsidRDefault="00F13462" w:rsidP="00F13462">
      <w:pPr>
        <w:pStyle w:val="a6"/>
      </w:pPr>
    </w:p>
  </w:footnote>
  <w:footnote w:id="8">
    <w:p w:rsidR="00F13462" w:rsidRDefault="00F13462" w:rsidP="00F13462">
      <w:pPr>
        <w:pStyle w:val="a6"/>
      </w:pPr>
      <w:r>
        <w:rPr>
          <w:rStyle w:val="a3"/>
        </w:rPr>
        <w:footnoteRef/>
      </w:r>
      <w:r>
        <w:t xml:space="preserve"> </w:t>
      </w:r>
      <w:r w:rsidRPr="007E50EC">
        <w:rPr>
          <w:sz w:val="24"/>
          <w:szCs w:val="24"/>
        </w:rPr>
        <w:t>Российское уголовное право. Особенная часть // Под ред. М.П.</w:t>
      </w:r>
      <w:r>
        <w:rPr>
          <w:sz w:val="24"/>
          <w:szCs w:val="24"/>
        </w:rPr>
        <w:t xml:space="preserve"> Журавлева и С.И. Никулина, 2017</w:t>
      </w:r>
      <w:r w:rsidRPr="007E50EC">
        <w:rPr>
          <w:sz w:val="24"/>
          <w:szCs w:val="24"/>
        </w:rPr>
        <w:t>. с. 190</w:t>
      </w:r>
    </w:p>
  </w:footnote>
  <w:footnote w:id="9">
    <w:p w:rsidR="00F13462" w:rsidRPr="00DC4AC4" w:rsidRDefault="00F13462" w:rsidP="00F13462">
      <w:pPr>
        <w:autoSpaceDE w:val="0"/>
        <w:autoSpaceDN w:val="0"/>
        <w:adjustRightInd w:val="0"/>
        <w:jc w:val="both"/>
        <w:rPr>
          <w:sz w:val="20"/>
          <w:szCs w:val="20"/>
          <w:lang w:eastAsia="ru-RU"/>
        </w:rPr>
      </w:pPr>
      <w:r w:rsidRPr="007E5E19">
        <w:rPr>
          <w:rStyle w:val="a3"/>
          <w:highlight w:val="yellow"/>
        </w:rPr>
        <w:footnoteRef/>
      </w:r>
      <w:r w:rsidRPr="007E5E19">
        <w:rPr>
          <w:highlight w:val="yellow"/>
        </w:rPr>
        <w:t xml:space="preserve"> </w:t>
      </w:r>
      <w:r w:rsidRPr="007E50EC">
        <w:rPr>
          <w:highlight w:val="yellow"/>
        </w:rPr>
        <w:t xml:space="preserve">УК РФ. </w:t>
      </w:r>
      <w:r w:rsidRPr="007E50EC">
        <w:rPr>
          <w:highlight w:val="yellow"/>
          <w:lang w:eastAsia="ru-RU"/>
        </w:rPr>
        <w:t>"Собрание законодательства РФ", 17.06.1996, N 25, ст. 2954.</w:t>
      </w:r>
    </w:p>
  </w:footnote>
  <w:footnote w:id="10">
    <w:p w:rsidR="00F13462" w:rsidRPr="007E50EC" w:rsidRDefault="00F13462" w:rsidP="00F13462">
      <w:pPr>
        <w:pStyle w:val="a6"/>
        <w:jc w:val="both"/>
        <w:rPr>
          <w:lang w:val="ru-RU"/>
        </w:rPr>
      </w:pPr>
      <w:r w:rsidRPr="007E5E19">
        <w:rPr>
          <w:rStyle w:val="a3"/>
          <w:highlight w:val="yellow"/>
        </w:rPr>
        <w:footnoteRef/>
      </w:r>
      <w:r w:rsidRPr="007E50EC">
        <w:rPr>
          <w:highlight w:val="yellow"/>
          <w:lang w:val="ru-RU"/>
        </w:rPr>
        <w:t xml:space="preserve"> </w:t>
      </w:r>
      <w:r w:rsidRPr="007E50EC">
        <w:rPr>
          <w:sz w:val="24"/>
          <w:szCs w:val="24"/>
          <w:highlight w:val="yellow"/>
        </w:rPr>
        <w:t xml:space="preserve">Уголовное право России. Часть особенная; Учебник для ВУЗов/ 2–е издание </w:t>
      </w:r>
      <w:proofErr w:type="spellStart"/>
      <w:r w:rsidRPr="007E50EC">
        <w:rPr>
          <w:sz w:val="24"/>
          <w:szCs w:val="24"/>
          <w:highlight w:val="yellow"/>
        </w:rPr>
        <w:t>перераб</w:t>
      </w:r>
      <w:proofErr w:type="spellEnd"/>
      <w:r w:rsidRPr="007E50EC">
        <w:rPr>
          <w:sz w:val="24"/>
          <w:szCs w:val="24"/>
          <w:highlight w:val="yellow"/>
        </w:rPr>
        <w:t xml:space="preserve">. и доп. под ред. Доктора юридических наук, профессора </w:t>
      </w:r>
      <w:proofErr w:type="spellStart"/>
      <w:r w:rsidRPr="007E50EC">
        <w:rPr>
          <w:sz w:val="24"/>
          <w:szCs w:val="24"/>
          <w:highlight w:val="yellow"/>
        </w:rPr>
        <w:t>Л.Л.Кругликова</w:t>
      </w:r>
      <w:proofErr w:type="spellEnd"/>
      <w:r w:rsidRPr="007E50EC">
        <w:rPr>
          <w:sz w:val="24"/>
          <w:szCs w:val="24"/>
          <w:highlight w:val="yellow"/>
        </w:rPr>
        <w:t>, 2016. 145с.</w:t>
      </w:r>
    </w:p>
  </w:footnote>
  <w:footnote w:id="11">
    <w:p w:rsidR="00F13462" w:rsidRPr="0080522B" w:rsidRDefault="00F13462" w:rsidP="00F13462">
      <w:pPr>
        <w:suppressAutoHyphens w:val="0"/>
        <w:autoSpaceDE w:val="0"/>
        <w:autoSpaceDN w:val="0"/>
        <w:adjustRightInd w:val="0"/>
        <w:spacing w:line="360" w:lineRule="auto"/>
        <w:ind w:left="357"/>
        <w:rPr>
          <w:b/>
          <w:sz w:val="28"/>
          <w:szCs w:val="28"/>
          <w:lang w:eastAsia="ru-RU"/>
        </w:rPr>
      </w:pPr>
      <w:r>
        <w:rPr>
          <w:rStyle w:val="a3"/>
        </w:rPr>
        <w:footnoteRef/>
      </w:r>
      <w:r w:rsidRPr="0017443B">
        <w:t>Викторов И. С. Уголовно-правовая ответственность за распространение венерических заболеваний.  Саратов, 2016 г. 329с.;</w:t>
      </w:r>
    </w:p>
    <w:p w:rsidR="00F13462" w:rsidRPr="007E50EC" w:rsidRDefault="00F13462" w:rsidP="00F13462">
      <w:pPr>
        <w:pStyle w:val="a6"/>
        <w:rPr>
          <w:lang w:val="ru-RU"/>
        </w:rPr>
      </w:pPr>
    </w:p>
  </w:footnote>
  <w:footnote w:id="12">
    <w:p w:rsidR="00F13462" w:rsidRDefault="00F13462" w:rsidP="00F13462">
      <w:pPr>
        <w:pStyle w:val="a6"/>
      </w:pPr>
      <w:r>
        <w:rPr>
          <w:rStyle w:val="a3"/>
        </w:rPr>
        <w:footnoteRef/>
      </w:r>
      <w:r>
        <w:t xml:space="preserve"> </w:t>
      </w:r>
      <w:r w:rsidRPr="0017443B">
        <w:rPr>
          <w:sz w:val="24"/>
          <w:szCs w:val="24"/>
        </w:rPr>
        <w:t xml:space="preserve">Уголовное право России. Часть особенная; Учебник для ВУЗов/ 2–е издание </w:t>
      </w:r>
      <w:proofErr w:type="spellStart"/>
      <w:r w:rsidRPr="0017443B">
        <w:rPr>
          <w:sz w:val="24"/>
          <w:szCs w:val="24"/>
        </w:rPr>
        <w:t>перераб</w:t>
      </w:r>
      <w:proofErr w:type="spellEnd"/>
      <w:r w:rsidRPr="0017443B">
        <w:rPr>
          <w:sz w:val="24"/>
          <w:szCs w:val="24"/>
        </w:rPr>
        <w:t>. и доп. под ред. Доктора юридических наук,</w:t>
      </w:r>
      <w:r>
        <w:rPr>
          <w:sz w:val="24"/>
          <w:szCs w:val="24"/>
        </w:rPr>
        <w:t xml:space="preserve"> профессора </w:t>
      </w:r>
      <w:proofErr w:type="spellStart"/>
      <w:r>
        <w:rPr>
          <w:sz w:val="24"/>
          <w:szCs w:val="24"/>
        </w:rPr>
        <w:t>Л.Л.Кругликова</w:t>
      </w:r>
      <w:proofErr w:type="spellEnd"/>
      <w:r>
        <w:rPr>
          <w:sz w:val="24"/>
          <w:szCs w:val="24"/>
        </w:rPr>
        <w:t>, 2017</w:t>
      </w:r>
      <w:r w:rsidRPr="0017443B">
        <w:rPr>
          <w:sz w:val="24"/>
          <w:szCs w:val="24"/>
        </w:rPr>
        <w:t>. с. 149</w:t>
      </w:r>
    </w:p>
  </w:footnote>
  <w:footnote w:id="13">
    <w:p w:rsidR="00F13462" w:rsidRDefault="00F13462" w:rsidP="00F13462">
      <w:pPr>
        <w:pStyle w:val="a6"/>
      </w:pPr>
      <w:r>
        <w:rPr>
          <w:rStyle w:val="a3"/>
        </w:rPr>
        <w:footnoteRef/>
      </w:r>
      <w:r>
        <w:t xml:space="preserve"> </w:t>
      </w:r>
      <w:r w:rsidRPr="00E556DB">
        <w:rPr>
          <w:sz w:val="24"/>
          <w:szCs w:val="24"/>
        </w:rPr>
        <w:t>Викторов И. С. Уголовно-правовая ответственность за распространение венерических заболеваний.  Саратов, 2003 г. С. 71 – 73.</w:t>
      </w:r>
    </w:p>
  </w:footnote>
  <w:footnote w:id="14">
    <w:p w:rsidR="00F13462" w:rsidRDefault="00F13462" w:rsidP="00F13462">
      <w:pPr>
        <w:pStyle w:val="a6"/>
      </w:pPr>
      <w:r>
        <w:rPr>
          <w:rStyle w:val="a3"/>
        </w:rPr>
        <w:footnoteRef/>
      </w:r>
      <w:r>
        <w:t xml:space="preserve"> </w:t>
      </w:r>
      <w:r w:rsidRPr="00E556DB">
        <w:rPr>
          <w:color w:val="000000"/>
          <w:sz w:val="24"/>
          <w:szCs w:val="24"/>
        </w:rPr>
        <w:t xml:space="preserve">Извлечения из уголовного кодекса РФ, определяющие ответственность медицинских работников. </w:t>
      </w:r>
      <w:r>
        <w:rPr>
          <w:color w:val="000000"/>
          <w:sz w:val="24"/>
          <w:szCs w:val="24"/>
        </w:rPr>
        <w:t>// «Медицинское право», № 1, 2017</w:t>
      </w:r>
      <w:r w:rsidRPr="00E556DB">
        <w:rPr>
          <w:color w:val="000000"/>
          <w:sz w:val="24"/>
          <w:szCs w:val="24"/>
        </w:rPr>
        <w:t>, С. 66 - 67.</w:t>
      </w:r>
    </w:p>
  </w:footnote>
  <w:footnote w:id="15">
    <w:p w:rsidR="00F13462" w:rsidRDefault="00F13462" w:rsidP="00F13462">
      <w:pPr>
        <w:pStyle w:val="a6"/>
      </w:pPr>
      <w:r>
        <w:rPr>
          <w:rStyle w:val="a3"/>
        </w:rPr>
        <w:footnoteRef/>
      </w:r>
      <w:r>
        <w:t xml:space="preserve"> </w:t>
      </w:r>
      <w:r>
        <w:rPr>
          <w:color w:val="000000"/>
          <w:szCs w:val="23"/>
        </w:rPr>
        <w:t>Извлечения из уголовного кодекса РФ, определяющие ответственность медицинских работников. // «Медицинское право», № 1, 2018, С. 68 – 69.</w:t>
      </w:r>
    </w:p>
  </w:footnote>
  <w:footnote w:id="16">
    <w:p w:rsidR="00F13462" w:rsidRDefault="00F13462" w:rsidP="00F13462">
      <w:pPr>
        <w:pStyle w:val="a6"/>
      </w:pPr>
      <w:r>
        <w:rPr>
          <w:rStyle w:val="a3"/>
        </w:rPr>
        <w:footnoteRef/>
      </w:r>
      <w:r>
        <w:t xml:space="preserve"> Борисов В. И., Куц В. Н. Преступления против жизни и здоровья: вопросы квалификации. Харьков, 2017г. С. 47 –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C7" w:rsidRDefault="006667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2E6" w:rsidRDefault="00F13462">
    <w:pPr>
      <w:pStyle w:val="a4"/>
      <w:jc w:val="center"/>
    </w:pPr>
    <w:r>
      <w:fldChar w:fldCharType="begin"/>
    </w:r>
    <w:r>
      <w:instrText>PAGE   \* MERGEFORMAT</w:instrText>
    </w:r>
    <w:r>
      <w:fldChar w:fldCharType="separate"/>
    </w:r>
    <w:r w:rsidR="004F7801">
      <w:rPr>
        <w:noProof/>
      </w:rPr>
      <w:t>22</w:t>
    </w:r>
    <w:r>
      <w:fldChar w:fldCharType="end"/>
    </w:r>
  </w:p>
  <w:p w:rsidR="00F066C7" w:rsidRDefault="006667A9">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C7" w:rsidRDefault="006667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5B31"/>
    <w:multiLevelType w:val="hybridMultilevel"/>
    <w:tmpl w:val="9258D186"/>
    <w:lvl w:ilvl="0" w:tplc="8BC2339A">
      <w:start w:val="1"/>
      <w:numFmt w:val="decimal"/>
      <w:lvlText w:val="%1."/>
      <w:lvlJc w:val="left"/>
      <w:pPr>
        <w:ind w:left="720"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D20CAA"/>
    <w:multiLevelType w:val="hybridMultilevel"/>
    <w:tmpl w:val="1966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9E139E"/>
    <w:multiLevelType w:val="hybridMultilevel"/>
    <w:tmpl w:val="8D30D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F13373"/>
    <w:multiLevelType w:val="hybridMultilevel"/>
    <w:tmpl w:val="0F322E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C7"/>
    <w:rsid w:val="000B28C7"/>
    <w:rsid w:val="004F7801"/>
    <w:rsid w:val="006667A9"/>
    <w:rsid w:val="007627DC"/>
    <w:rsid w:val="009311EA"/>
    <w:rsid w:val="00983092"/>
    <w:rsid w:val="00F13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D2768-F039-471E-B455-C41DCE3C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46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F13462"/>
  </w:style>
  <w:style w:type="character" w:styleId="a3">
    <w:name w:val="footnote reference"/>
    <w:uiPriority w:val="99"/>
    <w:rsid w:val="00F13462"/>
    <w:rPr>
      <w:vertAlign w:val="superscript"/>
    </w:rPr>
  </w:style>
  <w:style w:type="paragraph" w:styleId="a4">
    <w:name w:val="header"/>
    <w:basedOn w:val="a"/>
    <w:link w:val="a5"/>
    <w:uiPriority w:val="99"/>
    <w:rsid w:val="00F13462"/>
    <w:pPr>
      <w:tabs>
        <w:tab w:val="center" w:pos="4153"/>
        <w:tab w:val="right" w:pos="8306"/>
      </w:tabs>
    </w:pPr>
    <w:rPr>
      <w:sz w:val="20"/>
      <w:szCs w:val="20"/>
    </w:rPr>
  </w:style>
  <w:style w:type="character" w:customStyle="1" w:styleId="a5">
    <w:name w:val="Верхний колонтитул Знак"/>
    <w:basedOn w:val="a0"/>
    <w:link w:val="a4"/>
    <w:uiPriority w:val="99"/>
    <w:rsid w:val="00F13462"/>
    <w:rPr>
      <w:rFonts w:ascii="Times New Roman" w:eastAsia="Times New Roman" w:hAnsi="Times New Roman" w:cs="Times New Roman"/>
      <w:sz w:val="20"/>
      <w:szCs w:val="20"/>
      <w:lang w:eastAsia="ar-SA"/>
    </w:rPr>
  </w:style>
  <w:style w:type="paragraph" w:styleId="a6">
    <w:name w:val="footnote text"/>
    <w:basedOn w:val="a"/>
    <w:link w:val="a7"/>
    <w:uiPriority w:val="99"/>
    <w:rsid w:val="00F13462"/>
    <w:rPr>
      <w:sz w:val="20"/>
      <w:szCs w:val="20"/>
      <w:lang w:val="x-none"/>
    </w:rPr>
  </w:style>
  <w:style w:type="character" w:customStyle="1" w:styleId="a7">
    <w:name w:val="Текст сноски Знак"/>
    <w:basedOn w:val="a0"/>
    <w:link w:val="a6"/>
    <w:uiPriority w:val="99"/>
    <w:rsid w:val="00F13462"/>
    <w:rPr>
      <w:rFonts w:ascii="Times New Roman" w:eastAsia="Times New Roman" w:hAnsi="Times New Roman" w:cs="Times New Roman"/>
      <w:sz w:val="20"/>
      <w:szCs w:val="20"/>
      <w:lang w:val="x-none" w:eastAsia="ar-SA"/>
    </w:rPr>
  </w:style>
  <w:style w:type="paragraph" w:styleId="a8">
    <w:name w:val="Normal (Web)"/>
    <w:basedOn w:val="a"/>
    <w:uiPriority w:val="99"/>
    <w:unhideWhenUsed/>
    <w:rsid w:val="00F13462"/>
    <w:pPr>
      <w:suppressAutoHyphens w:val="0"/>
      <w:spacing w:before="100" w:beforeAutospacing="1" w:after="100" w:afterAutospacing="1"/>
    </w:pPr>
    <w:rPr>
      <w:lang w:eastAsia="ru-RU"/>
    </w:rPr>
  </w:style>
  <w:style w:type="paragraph" w:styleId="3">
    <w:name w:val="Body Text Indent 3"/>
    <w:basedOn w:val="a"/>
    <w:link w:val="30"/>
    <w:uiPriority w:val="99"/>
    <w:semiHidden/>
    <w:unhideWhenUsed/>
    <w:rsid w:val="00F13462"/>
    <w:pPr>
      <w:spacing w:after="120"/>
      <w:ind w:left="283"/>
    </w:pPr>
    <w:rPr>
      <w:sz w:val="16"/>
      <w:szCs w:val="16"/>
      <w:lang w:val="x-none"/>
    </w:rPr>
  </w:style>
  <w:style w:type="character" w:customStyle="1" w:styleId="30">
    <w:name w:val="Основной текст с отступом 3 Знак"/>
    <w:basedOn w:val="a0"/>
    <w:link w:val="3"/>
    <w:uiPriority w:val="99"/>
    <w:semiHidden/>
    <w:rsid w:val="00F13462"/>
    <w:rPr>
      <w:rFonts w:ascii="Times New Roman" w:eastAsia="Times New Roman" w:hAnsi="Times New Roman" w:cs="Times New Roman"/>
      <w:sz w:val="16"/>
      <w:szCs w:val="16"/>
      <w:lang w:val="x-none" w:eastAsia="ar-SA"/>
    </w:rPr>
  </w:style>
  <w:style w:type="paragraph" w:styleId="a9">
    <w:name w:val="List Paragraph"/>
    <w:basedOn w:val="a"/>
    <w:uiPriority w:val="34"/>
    <w:qFormat/>
    <w:rsid w:val="00F13462"/>
    <w:pPr>
      <w:suppressAutoHyphens w:val="0"/>
      <w:spacing w:after="200" w:line="276" w:lineRule="auto"/>
      <w:ind w:left="720"/>
      <w:contextualSpacing/>
    </w:pPr>
    <w:rPr>
      <w:rFonts w:ascii="Calibri" w:eastAsia="Calibri" w:hAnsi="Calibri"/>
      <w:sz w:val="22"/>
      <w:szCs w:val="22"/>
      <w:lang w:eastAsia="en-US"/>
    </w:rPr>
  </w:style>
  <w:style w:type="paragraph" w:customStyle="1" w:styleId="ConsNormal">
    <w:name w:val="ConsNormal"/>
    <w:uiPriority w:val="99"/>
    <w:rsid w:val="00F1346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uiPriority w:val="99"/>
    <w:rsid w:val="00F13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F13462"/>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F13462"/>
    <w:pPr>
      <w:suppressAutoHyphens w:val="0"/>
      <w:spacing w:after="120" w:line="480" w:lineRule="auto"/>
      <w:ind w:left="283"/>
    </w:pPr>
    <w:rPr>
      <w:rFonts w:ascii="Calibri" w:eastAsia="Calibri" w:hAnsi="Calibri"/>
      <w:sz w:val="22"/>
      <w:szCs w:val="22"/>
      <w:lang w:val="x-none" w:eastAsia="en-US"/>
    </w:rPr>
  </w:style>
  <w:style w:type="character" w:customStyle="1" w:styleId="20">
    <w:name w:val="Основной текст с отступом 2 Знак"/>
    <w:basedOn w:val="a0"/>
    <w:link w:val="2"/>
    <w:uiPriority w:val="99"/>
    <w:semiHidden/>
    <w:rsid w:val="00F13462"/>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6929</Words>
  <Characters>39500</Characters>
  <Application>Microsoft Office Word</Application>
  <DocSecurity>0</DocSecurity>
  <Lines>329</Lines>
  <Paragraphs>92</Paragraphs>
  <ScaleCrop>false</ScaleCrop>
  <Company>SPecialiST RePack</Company>
  <LinksUpToDate>false</LinksUpToDate>
  <CharactersWithSpaces>46337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Митрофанов</dc:creator>
  <cp:keywords/>
  <dc:description/>
  <cp:lastModifiedBy>User</cp:lastModifiedBy>
  <cp:revision>4</cp:revision>
  <dcterms:created xsi:type="dcterms:W3CDTF">2019-07-01T15:32:00Z</dcterms:created>
  <dcterms:modified xsi:type="dcterms:W3CDTF">2019-09-25T13:03:00Z</dcterms:modified>
</cp:coreProperties>
</file>